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6065" w14:textId="336BF1C8" w:rsidR="00E61919" w:rsidRPr="008F1AFD" w:rsidRDefault="000D3350" w:rsidP="00E61919">
      <w:pPr>
        <w:rPr>
          <w:rFonts w:asciiTheme="majorBidi" w:eastAsia="Garamond" w:hAnsiTheme="majorBidi" w:cstheme="majorBidi"/>
          <w:sz w:val="22"/>
          <w:szCs w:val="22"/>
        </w:rPr>
      </w:pPr>
      <w:r w:rsidRPr="008F1AFD">
        <w:rPr>
          <w:rFonts w:asciiTheme="majorBidi" w:eastAsia="Garamond" w:hAnsiTheme="majorBidi" w:cstheme="majorBidi"/>
          <w:b/>
          <w:bCs/>
          <w:sz w:val="28"/>
          <w:szCs w:val="28"/>
        </w:rPr>
        <w:t>Nathaniel Shils</w:t>
      </w:r>
      <w:r w:rsidR="00E61919" w:rsidRPr="008F1AFD">
        <w:rPr>
          <w:rFonts w:asciiTheme="majorBidi" w:eastAsia="Garamond" w:hAnsiTheme="majorBidi" w:cstheme="majorBidi"/>
          <w:b/>
          <w:bCs/>
        </w:rPr>
        <w:tab/>
      </w:r>
      <w:r w:rsidR="00E61919">
        <w:rPr>
          <w:rFonts w:asciiTheme="majorBidi" w:eastAsia="Garamond" w:hAnsiTheme="majorBidi" w:cstheme="majorBidi"/>
          <w:b/>
          <w:bCs/>
          <w:sz w:val="22"/>
          <w:szCs w:val="22"/>
        </w:rPr>
        <w:tab/>
      </w:r>
      <w:r w:rsidR="00E61919">
        <w:rPr>
          <w:rFonts w:asciiTheme="majorBidi" w:eastAsia="Garamond" w:hAnsiTheme="majorBidi" w:cstheme="majorBidi"/>
          <w:b/>
          <w:bCs/>
          <w:sz w:val="22"/>
          <w:szCs w:val="22"/>
        </w:rPr>
        <w:tab/>
      </w:r>
      <w:r w:rsidR="00E61919">
        <w:rPr>
          <w:rFonts w:asciiTheme="majorBidi" w:eastAsia="Garamond" w:hAnsiTheme="majorBidi" w:cstheme="majorBidi"/>
          <w:b/>
          <w:bCs/>
          <w:sz w:val="22"/>
          <w:szCs w:val="22"/>
        </w:rPr>
        <w:tab/>
      </w:r>
      <w:r w:rsidR="00E61919">
        <w:rPr>
          <w:rFonts w:asciiTheme="majorBidi" w:eastAsia="Garamond" w:hAnsiTheme="majorBidi" w:cstheme="majorBidi"/>
          <w:b/>
          <w:bCs/>
          <w:sz w:val="22"/>
          <w:szCs w:val="22"/>
        </w:rPr>
        <w:tab/>
      </w:r>
      <w:r w:rsidR="00E61919">
        <w:rPr>
          <w:rFonts w:asciiTheme="majorBidi" w:eastAsia="Garamond" w:hAnsiTheme="majorBidi" w:cstheme="majorBidi"/>
          <w:b/>
          <w:bCs/>
          <w:sz w:val="22"/>
          <w:szCs w:val="22"/>
        </w:rPr>
        <w:tab/>
      </w:r>
      <w:r w:rsidR="00E61919">
        <w:rPr>
          <w:rFonts w:asciiTheme="majorBidi" w:eastAsia="Garamond" w:hAnsiTheme="majorBidi" w:cstheme="majorBidi"/>
          <w:b/>
          <w:bCs/>
          <w:sz w:val="22"/>
          <w:szCs w:val="22"/>
        </w:rPr>
        <w:tab/>
      </w:r>
      <w:r w:rsidR="00E61919" w:rsidRPr="008F1AFD">
        <w:rPr>
          <w:rFonts w:asciiTheme="majorBidi" w:eastAsia="Garamond" w:hAnsiTheme="majorBidi" w:cstheme="majorBidi"/>
          <w:sz w:val="22"/>
          <w:szCs w:val="22"/>
        </w:rPr>
        <w:t>+1 215-307-7446</w:t>
      </w:r>
      <w:r w:rsidR="0032362C" w:rsidRPr="008F1AFD">
        <w:rPr>
          <w:rFonts w:asciiTheme="majorBidi" w:eastAsia="Garamond" w:hAnsiTheme="majorBidi" w:cstheme="majorBidi"/>
          <w:sz w:val="22"/>
          <w:szCs w:val="22"/>
        </w:rPr>
        <w:br/>
      </w:r>
      <w:hyperlink r:id="rId7" w:history="1">
        <w:r w:rsidR="0032362C" w:rsidRPr="008F1AFD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University of Pennsylvania</w:t>
        </w:r>
      </w:hyperlink>
      <w:r w:rsidR="0032362C" w:rsidRPr="008F1AFD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 xml:space="preserve"> </w:t>
      </w:r>
      <w:r w:rsidR="00E61919" w:rsidRPr="008F1AFD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ab/>
      </w:r>
      <w:r w:rsidR="00E61919" w:rsidRPr="008F1AFD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ab/>
      </w:r>
      <w:r w:rsidR="00E61919" w:rsidRPr="008F1AFD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ab/>
      </w:r>
      <w:r w:rsidR="00E61919" w:rsidRPr="008F1AFD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ab/>
      </w:r>
      <w:r w:rsidR="00E61919" w:rsidRPr="008F1AFD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ab/>
      </w:r>
      <w:r w:rsidR="00E61919" w:rsidRPr="008F1AFD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ab/>
      </w:r>
      <w:hyperlink r:id="rId8" w:history="1">
        <w:r w:rsidR="00371471" w:rsidRPr="005772DC">
          <w:rPr>
            <w:rStyle w:val="Hyperlink"/>
            <w:rFonts w:asciiTheme="majorBidi" w:eastAsia="Garamond" w:hAnsiTheme="majorBidi" w:cstheme="majorBidi"/>
            <w:sz w:val="22"/>
            <w:szCs w:val="22"/>
          </w:rPr>
          <w:t>nshils@sas.upenn.edu</w:t>
        </w:r>
      </w:hyperlink>
    </w:p>
    <w:p w14:paraId="027FB9DB" w14:textId="0E20C51F" w:rsidR="0032362C" w:rsidRPr="008F1AFD" w:rsidRDefault="00000000" w:rsidP="00E61919">
      <w:pPr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</w:pPr>
      <w:hyperlink r:id="rId9" w:history="1">
        <w:r w:rsidR="0032362C" w:rsidRPr="008F1AFD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Department of Political Science</w:t>
        </w:r>
      </w:hyperlink>
      <w:r w:rsidR="00E61919" w:rsidRPr="008F1AFD">
        <w:rPr>
          <w:rStyle w:val="Hyperlink"/>
          <w:rFonts w:asciiTheme="majorBidi" w:eastAsia="Garamond" w:hAnsiTheme="majorBidi" w:cstheme="majorBidi"/>
          <w:color w:val="2F5496" w:themeColor="accent5" w:themeShade="BF"/>
          <w:sz w:val="22"/>
          <w:szCs w:val="22"/>
          <w:u w:val="none"/>
        </w:rPr>
        <w:tab/>
      </w:r>
      <w:r w:rsidR="00E61919" w:rsidRPr="008F1AFD">
        <w:rPr>
          <w:rStyle w:val="Hyperlink"/>
          <w:rFonts w:asciiTheme="majorBidi" w:eastAsia="Garamond" w:hAnsiTheme="majorBidi" w:cstheme="majorBidi"/>
          <w:color w:val="2F5496" w:themeColor="accent5" w:themeShade="BF"/>
          <w:sz w:val="22"/>
          <w:szCs w:val="22"/>
          <w:u w:val="none"/>
        </w:rPr>
        <w:tab/>
      </w:r>
      <w:r w:rsidR="00E61919" w:rsidRPr="008F1AFD">
        <w:rPr>
          <w:rStyle w:val="Hyperlink"/>
          <w:rFonts w:asciiTheme="majorBidi" w:eastAsia="Garamond" w:hAnsiTheme="majorBidi" w:cstheme="majorBidi"/>
          <w:color w:val="2F5496" w:themeColor="accent5" w:themeShade="BF"/>
          <w:sz w:val="22"/>
          <w:szCs w:val="22"/>
          <w:u w:val="none"/>
        </w:rPr>
        <w:tab/>
      </w:r>
      <w:r w:rsidR="00E61919" w:rsidRPr="008F1AFD">
        <w:rPr>
          <w:rStyle w:val="Hyperlink"/>
          <w:rFonts w:asciiTheme="majorBidi" w:eastAsia="Garamond" w:hAnsiTheme="majorBidi" w:cstheme="majorBidi"/>
          <w:color w:val="2F5496" w:themeColor="accent5" w:themeShade="BF"/>
          <w:sz w:val="22"/>
          <w:szCs w:val="22"/>
          <w:u w:val="none"/>
        </w:rPr>
        <w:tab/>
      </w:r>
      <w:r w:rsidR="00E61919" w:rsidRPr="008F1AFD">
        <w:rPr>
          <w:rStyle w:val="Hyperlink"/>
          <w:rFonts w:asciiTheme="majorBidi" w:eastAsia="Garamond" w:hAnsiTheme="majorBidi" w:cstheme="majorBidi"/>
          <w:color w:val="2F5496" w:themeColor="accent5" w:themeShade="BF"/>
          <w:sz w:val="22"/>
          <w:szCs w:val="22"/>
          <w:u w:val="none"/>
        </w:rPr>
        <w:tab/>
      </w:r>
      <w:r w:rsidR="00E61919" w:rsidRPr="008F1AFD">
        <w:rPr>
          <w:rStyle w:val="Hyperlink"/>
          <w:rFonts w:asciiTheme="majorBidi" w:eastAsia="Garamond" w:hAnsiTheme="majorBidi" w:cstheme="majorBidi"/>
          <w:color w:val="2F5496" w:themeColor="accent5" w:themeShade="BF"/>
          <w:sz w:val="22"/>
          <w:szCs w:val="22"/>
          <w:u w:val="none"/>
        </w:rPr>
        <w:tab/>
      </w:r>
      <w:hyperlink r:id="rId10" w:history="1">
        <w:r w:rsidR="00E61919" w:rsidRPr="008F1AFD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www.nathanielshils.com</w:t>
        </w:r>
      </w:hyperlink>
    </w:p>
    <w:p w14:paraId="789BB534" w14:textId="77777777" w:rsidR="00E61919" w:rsidRPr="008F1AFD" w:rsidRDefault="0032362C" w:rsidP="00E61919">
      <w:pPr>
        <w:rPr>
          <w:rFonts w:asciiTheme="majorBidi" w:eastAsia="Garamond" w:hAnsiTheme="majorBidi" w:cstheme="majorBidi"/>
          <w:sz w:val="22"/>
          <w:szCs w:val="22"/>
        </w:rPr>
      </w:pPr>
      <w:r w:rsidRPr="008F1AFD">
        <w:rPr>
          <w:rFonts w:asciiTheme="majorBidi" w:eastAsia="Garamond" w:hAnsiTheme="majorBidi" w:cstheme="majorBidi"/>
          <w:sz w:val="22"/>
          <w:szCs w:val="22"/>
        </w:rPr>
        <w:t>133 S. 36th Street</w:t>
      </w:r>
    </w:p>
    <w:p w14:paraId="7909BDA1" w14:textId="505F71C0" w:rsidR="0032362C" w:rsidRPr="008F1AFD" w:rsidRDefault="0032362C" w:rsidP="00E61919">
      <w:pPr>
        <w:rPr>
          <w:rFonts w:asciiTheme="majorBidi" w:eastAsia="Garamond" w:hAnsiTheme="majorBidi" w:cstheme="majorBidi"/>
          <w:sz w:val="22"/>
          <w:szCs w:val="22"/>
        </w:rPr>
      </w:pPr>
      <w:r w:rsidRPr="008F1AFD">
        <w:rPr>
          <w:rFonts w:asciiTheme="majorBidi" w:eastAsia="Garamond" w:hAnsiTheme="majorBidi" w:cstheme="majorBidi"/>
          <w:sz w:val="22"/>
          <w:szCs w:val="22"/>
        </w:rPr>
        <w:t>Philadelphia, PA 19104-6215</w:t>
      </w:r>
    </w:p>
    <w:p w14:paraId="7D899F77" w14:textId="730200B5" w:rsidR="00E61919" w:rsidRDefault="00E61919" w:rsidP="00E61919">
      <w:pPr>
        <w:rPr>
          <w:rFonts w:asciiTheme="majorBidi" w:eastAsia="Garamond" w:hAnsiTheme="majorBidi" w:cstheme="majorBidi"/>
          <w:sz w:val="22"/>
          <w:szCs w:val="22"/>
        </w:rPr>
      </w:pPr>
    </w:p>
    <w:p w14:paraId="2EE22713" w14:textId="77777777" w:rsidR="00747242" w:rsidRPr="00E61919" w:rsidRDefault="00747242" w:rsidP="00E61919">
      <w:pPr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</w:pPr>
    </w:p>
    <w:p w14:paraId="639E9714" w14:textId="47BF4624" w:rsidR="0032362C" w:rsidRPr="00E3245C" w:rsidRDefault="00AE082F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t>Education</w:t>
      </w:r>
    </w:p>
    <w:p w14:paraId="5616D54C" w14:textId="77777777" w:rsidR="0032362C" w:rsidRPr="00E3245C" w:rsidRDefault="0032362C" w:rsidP="00BE4204">
      <w:pPr>
        <w:ind w:firstLine="720"/>
        <w:rPr>
          <w:rFonts w:asciiTheme="majorBidi" w:eastAsia="Garamond" w:hAnsiTheme="majorBidi" w:cstheme="majorBidi"/>
          <w:sz w:val="22"/>
          <w:szCs w:val="22"/>
        </w:rPr>
      </w:pPr>
    </w:p>
    <w:p w14:paraId="498E600E" w14:textId="7607C8F5" w:rsidR="00485C6A" w:rsidRPr="00485C6A" w:rsidRDefault="0032362C" w:rsidP="004A4EE4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bCs/>
          <w:sz w:val="22"/>
          <w:szCs w:val="22"/>
        </w:rPr>
        <w:t>University of Pennsylvania</w:t>
      </w:r>
    </w:p>
    <w:p w14:paraId="149BAFA0" w14:textId="3C0F2791" w:rsidR="000C6971" w:rsidRDefault="0032362C" w:rsidP="004A4EE4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Ph.D. Candidate</w:t>
      </w:r>
      <w:r w:rsidR="00EF60C9" w:rsidRPr="00E3245C">
        <w:rPr>
          <w:rFonts w:asciiTheme="majorBidi" w:eastAsia="Garamond" w:hAnsiTheme="majorBidi" w:cstheme="majorBidi"/>
          <w:sz w:val="22"/>
          <w:szCs w:val="22"/>
        </w:rPr>
        <w:t xml:space="preserve"> in </w:t>
      </w:r>
      <w:r w:rsidRPr="00E3245C">
        <w:rPr>
          <w:rFonts w:asciiTheme="majorBidi" w:eastAsia="Garamond" w:hAnsiTheme="majorBidi" w:cstheme="majorBidi"/>
          <w:sz w:val="22"/>
          <w:szCs w:val="22"/>
        </w:rPr>
        <w:t>Political Science</w:t>
      </w:r>
      <w:r w:rsidR="00EF60C9" w:rsidRPr="00E3245C">
        <w:rPr>
          <w:rFonts w:asciiTheme="majorBidi" w:eastAsia="Garamond" w:hAnsiTheme="majorBidi" w:cstheme="majorBidi"/>
          <w:sz w:val="22"/>
          <w:szCs w:val="22"/>
        </w:rPr>
        <w:t xml:space="preserve">, expected </w:t>
      </w:r>
      <w:r w:rsidR="001C647D">
        <w:rPr>
          <w:rFonts w:asciiTheme="majorBidi" w:eastAsia="Garamond" w:hAnsiTheme="majorBidi" w:cstheme="majorBidi"/>
          <w:sz w:val="22"/>
          <w:szCs w:val="22"/>
        </w:rPr>
        <w:t>summer</w:t>
      </w:r>
      <w:r w:rsidR="00EF60C9" w:rsidRPr="00E3245C">
        <w:rPr>
          <w:rFonts w:asciiTheme="majorBidi" w:eastAsia="Garamond" w:hAnsiTheme="majorBidi" w:cstheme="majorBidi"/>
          <w:sz w:val="22"/>
          <w:szCs w:val="22"/>
        </w:rPr>
        <w:t xml:space="preserve"> 2</w:t>
      </w:r>
      <w:r w:rsidR="00404F20" w:rsidRPr="00E3245C">
        <w:rPr>
          <w:rFonts w:asciiTheme="majorBidi" w:eastAsia="Garamond" w:hAnsiTheme="majorBidi" w:cstheme="majorBidi"/>
          <w:sz w:val="22"/>
          <w:szCs w:val="22"/>
        </w:rPr>
        <w:t>022</w:t>
      </w:r>
    </w:p>
    <w:p w14:paraId="1C88E649" w14:textId="6D11F971" w:rsidR="0032362C" w:rsidRPr="00E3245C" w:rsidRDefault="0032362C" w:rsidP="004A4EE4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M.A.</w:t>
      </w:r>
      <w:r w:rsidR="000C6971">
        <w:rPr>
          <w:rFonts w:asciiTheme="majorBidi" w:eastAsia="Garamond" w:hAnsiTheme="majorBidi" w:cstheme="majorBidi"/>
          <w:sz w:val="22"/>
          <w:szCs w:val="22"/>
        </w:rPr>
        <w:t>,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 Political Science</w:t>
      </w:r>
      <w:r w:rsidR="00EF60C9" w:rsidRPr="00E3245C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Pr="00E3245C">
        <w:rPr>
          <w:rFonts w:asciiTheme="majorBidi" w:eastAsia="Garamond" w:hAnsiTheme="majorBidi" w:cstheme="majorBidi"/>
          <w:sz w:val="22"/>
          <w:szCs w:val="22"/>
        </w:rPr>
        <w:t>2016</w:t>
      </w:r>
    </w:p>
    <w:p w14:paraId="13E1E650" w14:textId="77777777" w:rsidR="00E3245C" w:rsidRPr="00E3245C" w:rsidRDefault="00E3245C" w:rsidP="00E3245C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</w:p>
    <w:p w14:paraId="07967D34" w14:textId="16A3CB25" w:rsidR="0032362C" w:rsidRPr="00E3245C" w:rsidRDefault="0032362C" w:rsidP="00FF0934">
      <w:pPr>
        <w:ind w:left="360"/>
        <w:rPr>
          <w:rFonts w:asciiTheme="majorBidi" w:eastAsia="Garamond" w:hAnsiTheme="majorBidi" w:cstheme="majorBidi"/>
          <w:b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Dissertation</w:t>
      </w:r>
      <w:r w:rsidR="00F90FD4" w:rsidRPr="00E3245C">
        <w:rPr>
          <w:rFonts w:asciiTheme="majorBidi" w:eastAsia="Garamond" w:hAnsiTheme="majorBidi" w:cstheme="majorBidi"/>
          <w:bCs/>
          <w:sz w:val="22"/>
          <w:szCs w:val="22"/>
        </w:rPr>
        <w:t>:</w:t>
      </w:r>
      <w:hyperlink r:id="rId11" w:history="1">
        <w:r w:rsidR="006B4FA2">
          <w:rPr>
            <w:rStyle w:val="Hyperlink"/>
            <w:rFonts w:asciiTheme="majorBidi" w:eastAsia="Garamond" w:hAnsiTheme="majorBidi" w:cstheme="majorBidi"/>
            <w:i/>
            <w:iCs/>
            <w:color w:val="2F5496" w:themeColor="accent5" w:themeShade="BF"/>
            <w:sz w:val="22"/>
            <w:szCs w:val="22"/>
            <w:u w:val="none"/>
          </w:rPr>
          <w:t xml:space="preserve"> </w:t>
        </w:r>
        <w:r w:rsidR="00537909">
          <w:rPr>
            <w:rStyle w:val="Hyperlink"/>
            <w:rFonts w:asciiTheme="majorBidi" w:eastAsia="Garamond" w:hAnsiTheme="majorBidi" w:cstheme="majorBidi"/>
            <w:i/>
            <w:iCs/>
            <w:color w:val="2F5496" w:themeColor="accent5" w:themeShade="BF"/>
            <w:sz w:val="22"/>
            <w:szCs w:val="22"/>
            <w:u w:val="none"/>
          </w:rPr>
          <w:t xml:space="preserve">Israelis and Palestinians After the Oslo Accords: </w:t>
        </w:r>
        <w:r w:rsidR="001300F6">
          <w:rPr>
            <w:rStyle w:val="Hyperlink"/>
            <w:rFonts w:asciiTheme="majorBidi" w:eastAsia="Garamond" w:hAnsiTheme="majorBidi" w:cstheme="majorBidi"/>
            <w:i/>
            <w:iCs/>
            <w:color w:val="2F5496" w:themeColor="accent5" w:themeShade="BF"/>
            <w:sz w:val="22"/>
            <w:szCs w:val="22"/>
            <w:u w:val="none"/>
          </w:rPr>
          <w:t>Persistence, Adaptation</w:t>
        </w:r>
        <w:r w:rsidR="00537909">
          <w:rPr>
            <w:rStyle w:val="Hyperlink"/>
            <w:rFonts w:asciiTheme="majorBidi" w:eastAsia="Garamond" w:hAnsiTheme="majorBidi" w:cstheme="majorBidi"/>
            <w:i/>
            <w:iCs/>
            <w:color w:val="2F5496" w:themeColor="accent5" w:themeShade="BF"/>
            <w:sz w:val="22"/>
            <w:szCs w:val="22"/>
            <w:u w:val="none"/>
          </w:rPr>
          <w:t>, and the Making of Strategy in Protracted Self-Determination Conflicts</w:t>
        </w:r>
      </w:hyperlink>
    </w:p>
    <w:p w14:paraId="14917E07" w14:textId="00A25C4C" w:rsidR="00AD3BF4" w:rsidRDefault="0032362C" w:rsidP="004A4EE4">
      <w:pPr>
        <w:ind w:firstLine="360"/>
        <w:rPr>
          <w:rFonts w:asciiTheme="majorBidi" w:eastAsia="Garamond" w:hAnsiTheme="majorBidi" w:cstheme="majorBidi"/>
          <w:bCs/>
          <w:color w:val="2F5496" w:themeColor="accent5" w:themeShade="BF"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Committee:</w:t>
      </w:r>
      <w:r w:rsidRPr="008F1AFD">
        <w:rPr>
          <w:rFonts w:asciiTheme="majorBidi" w:eastAsia="Garamond" w:hAnsiTheme="majorBidi" w:cstheme="majorBidi"/>
          <w:bCs/>
          <w:color w:val="2F5496" w:themeColor="accent5" w:themeShade="BF"/>
          <w:sz w:val="22"/>
          <w:szCs w:val="22"/>
        </w:rPr>
        <w:t xml:space="preserve"> </w:t>
      </w:r>
      <w:hyperlink r:id="rId12" w:history="1">
        <w:r w:rsidRPr="008F1AFD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Ian Lustick</w:t>
        </w:r>
      </w:hyperlink>
      <w:r w:rsidR="0017224B">
        <w:rPr>
          <w:rFonts w:asciiTheme="majorBidi" w:eastAsia="Garamond" w:hAnsiTheme="majorBidi" w:cstheme="majorBidi"/>
          <w:bCs/>
          <w:sz w:val="22"/>
          <w:szCs w:val="22"/>
        </w:rPr>
        <w:t xml:space="preserve"> (supervisor),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hyperlink r:id="rId13" w:history="1">
        <w:r w:rsidRPr="008F1AFD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Robert Vitalis</w:t>
        </w:r>
      </w:hyperlink>
      <w:r w:rsidR="0017224B">
        <w:rPr>
          <w:rFonts w:asciiTheme="majorBidi" w:eastAsia="Garamond" w:hAnsiTheme="majorBidi" w:cstheme="majorBidi"/>
          <w:bCs/>
          <w:sz w:val="22"/>
          <w:szCs w:val="22"/>
        </w:rPr>
        <w:t xml:space="preserve"> (chair),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hyperlink r:id="rId14" w:history="1">
        <w:r w:rsidRPr="008F1AFD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Brendan O’Leary</w:t>
        </w:r>
      </w:hyperlink>
    </w:p>
    <w:p w14:paraId="3A8421AB" w14:textId="7A0C6799" w:rsidR="00747242" w:rsidRDefault="00747242" w:rsidP="00747242">
      <w:pPr>
        <w:rPr>
          <w:rFonts w:asciiTheme="majorBidi" w:eastAsia="Garamond" w:hAnsiTheme="majorBidi" w:cstheme="majorBidi"/>
          <w:bCs/>
          <w:color w:val="2F5496" w:themeColor="accent5" w:themeShade="BF"/>
          <w:sz w:val="22"/>
          <w:szCs w:val="22"/>
        </w:rPr>
      </w:pPr>
    </w:p>
    <w:p w14:paraId="68A53054" w14:textId="4DE702EA" w:rsidR="00747242" w:rsidRDefault="00747242" w:rsidP="004A4EE4">
      <w:pPr>
        <w:ind w:firstLine="360"/>
        <w:rPr>
          <w:rFonts w:asciiTheme="majorBidi" w:eastAsia="Garamond" w:hAnsiTheme="majorBidi" w:cstheme="majorBidi"/>
          <w:bCs/>
          <w:sz w:val="22"/>
          <w:szCs w:val="22"/>
        </w:rPr>
      </w:pPr>
      <w:r w:rsidRPr="00747242">
        <w:rPr>
          <w:rFonts w:asciiTheme="majorBidi" w:eastAsia="Garamond" w:hAnsiTheme="majorBidi" w:cstheme="majorBidi"/>
          <w:b/>
          <w:sz w:val="22"/>
          <w:szCs w:val="22"/>
        </w:rPr>
        <w:t>Hebrew University of Jerusalem</w:t>
      </w:r>
    </w:p>
    <w:p w14:paraId="48EF478D" w14:textId="54E39413" w:rsidR="00747242" w:rsidRPr="00E3245C" w:rsidRDefault="00747242" w:rsidP="004A4EE4">
      <w:pPr>
        <w:ind w:firstLine="360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>Visiting Research Fellow</w:t>
      </w:r>
      <w:r w:rsidR="005D4067">
        <w:rPr>
          <w:rFonts w:asciiTheme="majorBidi" w:eastAsia="Garamond" w:hAnsiTheme="majorBidi" w:cstheme="majorBidi"/>
          <w:bCs/>
          <w:sz w:val="22"/>
          <w:szCs w:val="22"/>
        </w:rPr>
        <w:t xml:space="preserve"> at </w:t>
      </w:r>
      <w:hyperlink r:id="rId15" w:history="1">
        <w:r w:rsidR="005D4067" w:rsidRPr="00747242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Leonard Davis Institute for International Relations</w:t>
        </w:r>
      </w:hyperlink>
      <w:r>
        <w:rPr>
          <w:rFonts w:asciiTheme="majorBidi" w:eastAsia="Garamond" w:hAnsiTheme="majorBidi" w:cstheme="majorBidi"/>
          <w:bCs/>
          <w:sz w:val="22"/>
          <w:szCs w:val="22"/>
        </w:rPr>
        <w:t>, 2019</w:t>
      </w:r>
    </w:p>
    <w:p w14:paraId="3AC489E3" w14:textId="26802BDF" w:rsidR="00AD3BF4" w:rsidRPr="00E3245C" w:rsidRDefault="00AD3BF4" w:rsidP="00AD3BF4">
      <w:pPr>
        <w:rPr>
          <w:rFonts w:asciiTheme="majorBidi" w:eastAsia="Garamond" w:hAnsiTheme="majorBidi" w:cstheme="majorBidi"/>
          <w:bCs/>
          <w:sz w:val="22"/>
          <w:szCs w:val="22"/>
        </w:rPr>
      </w:pPr>
    </w:p>
    <w:p w14:paraId="3C68C404" w14:textId="77777777" w:rsidR="0032362C" w:rsidRPr="00E3245C" w:rsidRDefault="0032362C" w:rsidP="004A4EE4">
      <w:pPr>
        <w:ind w:firstLine="360"/>
        <w:rPr>
          <w:rFonts w:asciiTheme="majorBidi" w:eastAsia="Garamond" w:hAnsiTheme="majorBidi" w:cstheme="majorBidi"/>
          <w:i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sz w:val="22"/>
          <w:szCs w:val="22"/>
        </w:rPr>
        <w:t xml:space="preserve">Hobart College </w:t>
      </w:r>
    </w:p>
    <w:p w14:paraId="0DFCB124" w14:textId="219883FE" w:rsidR="00587C42" w:rsidRDefault="0032362C" w:rsidP="004A4EE4">
      <w:pPr>
        <w:ind w:firstLine="360"/>
        <w:rPr>
          <w:rFonts w:asciiTheme="majorBidi" w:eastAsia="Garamond" w:hAnsiTheme="majorBidi" w:cstheme="majorBidi"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B.A. Political Science &amp; Critical Social Studies, </w:t>
      </w:r>
      <w:r w:rsidRPr="00E3245C">
        <w:rPr>
          <w:rFonts w:asciiTheme="majorBidi" w:eastAsia="Garamond" w:hAnsiTheme="majorBidi" w:cstheme="majorBidi"/>
          <w:i/>
          <w:sz w:val="22"/>
          <w:szCs w:val="22"/>
        </w:rPr>
        <w:t>magna cum laude</w:t>
      </w:r>
      <w:r w:rsidR="00EF60C9" w:rsidRPr="00E3245C">
        <w:rPr>
          <w:rFonts w:asciiTheme="majorBidi" w:eastAsia="Garamond" w:hAnsiTheme="majorBidi" w:cstheme="majorBidi"/>
          <w:iCs/>
          <w:sz w:val="22"/>
          <w:szCs w:val="22"/>
        </w:rPr>
        <w:t xml:space="preserve">, </w:t>
      </w:r>
      <w:r w:rsidR="003F5A4B" w:rsidRPr="00E3245C">
        <w:rPr>
          <w:rFonts w:asciiTheme="majorBidi" w:eastAsia="Garamond" w:hAnsiTheme="majorBidi" w:cstheme="majorBidi"/>
          <w:iCs/>
          <w:sz w:val="22"/>
          <w:szCs w:val="22"/>
        </w:rPr>
        <w:t>2</w:t>
      </w:r>
      <w:r w:rsidRPr="00E3245C">
        <w:rPr>
          <w:rFonts w:asciiTheme="majorBidi" w:eastAsia="Garamond" w:hAnsiTheme="majorBidi" w:cstheme="majorBidi"/>
          <w:iCs/>
          <w:sz w:val="22"/>
          <w:szCs w:val="22"/>
        </w:rPr>
        <w:t>013</w:t>
      </w:r>
    </w:p>
    <w:p w14:paraId="730C72B9" w14:textId="7BEEE559" w:rsidR="00747242" w:rsidRPr="00E3245C" w:rsidRDefault="00747242" w:rsidP="00747242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1430B162" w14:textId="77777777" w:rsidR="008F7DA1" w:rsidRPr="00E3245C" w:rsidRDefault="008F7DA1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109B0706" w14:textId="7E3CEDBD" w:rsidR="00112585" w:rsidRPr="00E3245C" w:rsidRDefault="00AE082F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t>Academic Appointments</w:t>
      </w:r>
    </w:p>
    <w:p w14:paraId="26693152" w14:textId="77777777" w:rsidR="00112585" w:rsidRPr="00E3245C" w:rsidRDefault="00112585" w:rsidP="00BE4204">
      <w:pPr>
        <w:rPr>
          <w:rFonts w:asciiTheme="majorBidi" w:eastAsia="Garamond" w:hAnsiTheme="majorBidi" w:cstheme="majorBidi"/>
          <w:sz w:val="22"/>
          <w:szCs w:val="22"/>
        </w:rPr>
      </w:pPr>
    </w:p>
    <w:p w14:paraId="11C74F9D" w14:textId="132BB21A" w:rsidR="00A96345" w:rsidRDefault="00A96345" w:rsidP="004A4EE4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  <w:r>
        <w:rPr>
          <w:rFonts w:asciiTheme="majorBidi" w:eastAsia="Garamond" w:hAnsiTheme="majorBidi" w:cstheme="majorBidi"/>
          <w:b/>
          <w:bCs/>
          <w:sz w:val="22"/>
          <w:szCs w:val="22"/>
        </w:rPr>
        <w:t>University of California Los Angeles (UCLA</w:t>
      </w:r>
      <w:r w:rsidR="00404A98">
        <w:rPr>
          <w:rFonts w:asciiTheme="majorBidi" w:eastAsia="Garamond" w:hAnsiTheme="majorBidi" w:cstheme="majorBidi"/>
          <w:b/>
          <w:bCs/>
          <w:sz w:val="22"/>
          <w:szCs w:val="22"/>
        </w:rPr>
        <w:t>)</w:t>
      </w:r>
    </w:p>
    <w:p w14:paraId="4F28E10F" w14:textId="0A12237F" w:rsidR="00A96345" w:rsidRPr="00A96345" w:rsidRDefault="00A96345" w:rsidP="004A4EE4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r>
        <w:rPr>
          <w:rFonts w:asciiTheme="majorBidi" w:eastAsia="Garamond" w:hAnsiTheme="majorBidi" w:cstheme="majorBidi"/>
          <w:sz w:val="22"/>
          <w:szCs w:val="22"/>
        </w:rPr>
        <w:t>Postdoctoral Fellow</w:t>
      </w:r>
      <w:r w:rsidR="00404A98">
        <w:rPr>
          <w:rFonts w:asciiTheme="majorBidi" w:eastAsia="Garamond" w:hAnsiTheme="majorBidi" w:cstheme="majorBidi"/>
          <w:sz w:val="22"/>
          <w:szCs w:val="22"/>
        </w:rPr>
        <w:t xml:space="preserve"> in Y&amp;S Nazarian Center for Israel Studies</w:t>
      </w:r>
      <w:r>
        <w:rPr>
          <w:rFonts w:asciiTheme="majorBidi" w:eastAsia="Garamond" w:hAnsiTheme="majorBidi" w:cstheme="majorBidi"/>
          <w:sz w:val="22"/>
          <w:szCs w:val="22"/>
        </w:rPr>
        <w:t>, 2022-2023</w:t>
      </w:r>
    </w:p>
    <w:p w14:paraId="62B2D7E6" w14:textId="77777777" w:rsidR="00A96345" w:rsidRDefault="00A96345" w:rsidP="004A4EE4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</w:p>
    <w:p w14:paraId="4EBD60E7" w14:textId="2645E6C5" w:rsidR="00485C6A" w:rsidRPr="00485C6A" w:rsidRDefault="00112585" w:rsidP="004A4EE4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bCs/>
          <w:sz w:val="22"/>
          <w:szCs w:val="22"/>
        </w:rPr>
        <w:t>Bryn Mawr College</w:t>
      </w:r>
    </w:p>
    <w:p w14:paraId="2968B60C" w14:textId="48058BFF" w:rsidR="0034416A" w:rsidRPr="00E3245C" w:rsidRDefault="00EA0A02" w:rsidP="004A4EE4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Visiting </w:t>
      </w:r>
      <w:r w:rsidR="003E07C8" w:rsidRPr="00E3245C">
        <w:rPr>
          <w:rFonts w:asciiTheme="majorBidi" w:eastAsia="Garamond" w:hAnsiTheme="majorBidi" w:cstheme="majorBidi"/>
          <w:sz w:val="22"/>
          <w:szCs w:val="22"/>
        </w:rPr>
        <w:t>Instructor</w:t>
      </w:r>
      <w:r w:rsidR="00112585" w:rsidRPr="00E3245C">
        <w:rPr>
          <w:rFonts w:asciiTheme="majorBidi" w:eastAsia="Garamond" w:hAnsiTheme="majorBidi" w:cstheme="majorBidi"/>
          <w:sz w:val="22"/>
          <w:szCs w:val="22"/>
        </w:rPr>
        <w:t xml:space="preserve"> of </w:t>
      </w:r>
      <w:r w:rsidR="00112585" w:rsidRPr="00175137">
        <w:rPr>
          <w:rFonts w:asciiTheme="majorBidi" w:eastAsia="Garamond" w:hAnsiTheme="majorBidi" w:cstheme="majorBidi"/>
          <w:sz w:val="22"/>
          <w:szCs w:val="22"/>
        </w:rPr>
        <w:t>Political Science</w:t>
      </w:r>
      <w:r w:rsidR="00EF60C9" w:rsidRPr="00E3245C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="00112585" w:rsidRPr="00E3245C">
        <w:rPr>
          <w:rFonts w:asciiTheme="majorBidi" w:eastAsia="Garamond" w:hAnsiTheme="majorBidi" w:cstheme="majorBidi"/>
          <w:sz w:val="22"/>
          <w:szCs w:val="22"/>
        </w:rPr>
        <w:t>2020-202</w:t>
      </w:r>
      <w:r w:rsidR="003F5A4B" w:rsidRPr="00E3245C">
        <w:rPr>
          <w:rFonts w:asciiTheme="majorBidi" w:eastAsia="Garamond" w:hAnsiTheme="majorBidi" w:cstheme="majorBidi"/>
          <w:sz w:val="22"/>
          <w:szCs w:val="22"/>
        </w:rPr>
        <w:t>2</w:t>
      </w:r>
    </w:p>
    <w:p w14:paraId="3D366FEA" w14:textId="3F9A200A" w:rsidR="00667D5D" w:rsidRDefault="00667D5D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iCs/>
          <w:sz w:val="22"/>
          <w:szCs w:val="22"/>
        </w:rPr>
      </w:pPr>
    </w:p>
    <w:p w14:paraId="16CBEACA" w14:textId="77777777" w:rsidR="00747242" w:rsidRPr="00E3245C" w:rsidRDefault="00747242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iCs/>
          <w:sz w:val="22"/>
          <w:szCs w:val="22"/>
        </w:rPr>
      </w:pPr>
    </w:p>
    <w:p w14:paraId="25756337" w14:textId="71C5213B" w:rsidR="00486A12" w:rsidRPr="00E3245C" w:rsidRDefault="00486A12" w:rsidP="00486A12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t>Research and Teaching Interests</w:t>
      </w:r>
    </w:p>
    <w:p w14:paraId="236BEA8E" w14:textId="77777777" w:rsidR="00486A12" w:rsidRPr="00E3245C" w:rsidRDefault="00486A12" w:rsidP="00486A12">
      <w:pPr>
        <w:rPr>
          <w:rFonts w:asciiTheme="majorBidi" w:eastAsia="Garamond" w:hAnsiTheme="majorBidi" w:cstheme="majorBidi"/>
          <w:sz w:val="22"/>
          <w:szCs w:val="22"/>
        </w:rPr>
      </w:pPr>
    </w:p>
    <w:p w14:paraId="6C6979DF" w14:textId="0447B868" w:rsidR="00486A12" w:rsidRPr="00E3245C" w:rsidRDefault="00C720F9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Nationalism</w:t>
      </w:r>
      <w:r w:rsidR="004017CB">
        <w:rPr>
          <w:rFonts w:asciiTheme="majorBidi" w:eastAsia="Garamond" w:hAnsiTheme="majorBidi" w:cstheme="majorBidi"/>
          <w:sz w:val="22"/>
          <w:szCs w:val="22"/>
        </w:rPr>
        <w:t xml:space="preserve"> and ethnic politics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="00804B08">
        <w:rPr>
          <w:rFonts w:asciiTheme="majorBidi" w:eastAsia="Garamond" w:hAnsiTheme="majorBidi" w:cstheme="majorBidi"/>
          <w:sz w:val="22"/>
          <w:szCs w:val="22"/>
        </w:rPr>
        <w:t>peace and conflict</w:t>
      </w:r>
      <w:r w:rsidR="009151DB" w:rsidRPr="00E3245C">
        <w:rPr>
          <w:rFonts w:asciiTheme="majorBidi" w:eastAsia="Garamond" w:hAnsiTheme="majorBidi" w:cstheme="majorBidi"/>
          <w:sz w:val="22"/>
          <w:szCs w:val="22"/>
        </w:rPr>
        <w:t xml:space="preserve"> 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processes, </w:t>
      </w:r>
      <w:r w:rsidR="004017CB">
        <w:rPr>
          <w:rFonts w:asciiTheme="majorBidi" w:eastAsia="Garamond" w:hAnsiTheme="majorBidi" w:cstheme="majorBidi"/>
          <w:sz w:val="22"/>
          <w:szCs w:val="22"/>
        </w:rPr>
        <w:t>power</w:t>
      </w:r>
      <w:r w:rsidR="00CB3B04">
        <w:rPr>
          <w:rFonts w:asciiTheme="majorBidi" w:eastAsia="Garamond" w:hAnsiTheme="majorBidi" w:cstheme="majorBidi"/>
          <w:sz w:val="22"/>
          <w:szCs w:val="22"/>
        </w:rPr>
        <w:t xml:space="preserve"> </w:t>
      </w:r>
      <w:r w:rsidR="004017CB">
        <w:rPr>
          <w:rFonts w:asciiTheme="majorBidi" w:eastAsia="Garamond" w:hAnsiTheme="majorBidi" w:cstheme="majorBidi"/>
          <w:sz w:val="22"/>
          <w:szCs w:val="22"/>
        </w:rPr>
        <w:t xml:space="preserve">sharing in divided </w:t>
      </w:r>
      <w:r w:rsidR="00AE14D3">
        <w:rPr>
          <w:rFonts w:asciiTheme="majorBidi" w:eastAsia="Garamond" w:hAnsiTheme="majorBidi" w:cstheme="majorBidi"/>
          <w:sz w:val="22"/>
          <w:szCs w:val="22"/>
        </w:rPr>
        <w:t>places</w:t>
      </w:r>
      <w:r w:rsidR="004017CB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state building, </w:t>
      </w:r>
      <w:r w:rsidR="004F0534">
        <w:rPr>
          <w:rFonts w:asciiTheme="majorBidi" w:eastAsia="Garamond" w:hAnsiTheme="majorBidi" w:cstheme="majorBidi"/>
          <w:sz w:val="22"/>
          <w:szCs w:val="22"/>
        </w:rPr>
        <w:t xml:space="preserve">comparative and international politics of the </w:t>
      </w:r>
      <w:r w:rsidR="004F0534" w:rsidRPr="00E3245C">
        <w:rPr>
          <w:rFonts w:asciiTheme="majorBidi" w:eastAsia="Garamond" w:hAnsiTheme="majorBidi" w:cstheme="majorBidi"/>
          <w:sz w:val="22"/>
          <w:szCs w:val="22"/>
        </w:rPr>
        <w:t>Middle East</w:t>
      </w:r>
      <w:r w:rsidR="004F0534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="004A4EE4">
        <w:rPr>
          <w:rFonts w:asciiTheme="majorBidi" w:eastAsia="Garamond" w:hAnsiTheme="majorBidi" w:cstheme="majorBidi"/>
          <w:sz w:val="22"/>
          <w:szCs w:val="22"/>
        </w:rPr>
        <w:t>settler colonialism</w:t>
      </w:r>
      <w:r w:rsidR="004017CB">
        <w:rPr>
          <w:rFonts w:asciiTheme="majorBidi" w:eastAsia="Garamond" w:hAnsiTheme="majorBidi" w:cstheme="majorBidi"/>
          <w:sz w:val="22"/>
          <w:szCs w:val="22"/>
        </w:rPr>
        <w:t xml:space="preserve"> and </w:t>
      </w:r>
      <w:r w:rsidR="002F735A">
        <w:rPr>
          <w:rFonts w:asciiTheme="majorBidi" w:eastAsia="Garamond" w:hAnsiTheme="majorBidi" w:cstheme="majorBidi"/>
          <w:sz w:val="22"/>
          <w:szCs w:val="22"/>
        </w:rPr>
        <w:t>indigenous politics</w:t>
      </w:r>
      <w:r w:rsidR="00A42FE8">
        <w:rPr>
          <w:rFonts w:asciiTheme="majorBidi" w:eastAsia="Garamond" w:hAnsiTheme="majorBidi" w:cstheme="majorBidi"/>
          <w:sz w:val="22"/>
          <w:szCs w:val="22"/>
        </w:rPr>
        <w:t>,</w:t>
      </w:r>
      <w:r w:rsidR="00747242">
        <w:rPr>
          <w:rFonts w:asciiTheme="majorBidi" w:eastAsia="Garamond" w:hAnsiTheme="majorBidi" w:cstheme="majorBidi"/>
          <w:sz w:val="22"/>
          <w:szCs w:val="22"/>
        </w:rPr>
        <w:t xml:space="preserve"> </w:t>
      </w:r>
      <w:r w:rsidR="00520734">
        <w:rPr>
          <w:rFonts w:asciiTheme="majorBidi" w:eastAsia="Garamond" w:hAnsiTheme="majorBidi" w:cstheme="majorBidi"/>
          <w:sz w:val="22"/>
          <w:szCs w:val="22"/>
        </w:rPr>
        <w:t xml:space="preserve">Israeli and </w:t>
      </w:r>
      <w:r w:rsidR="00E1000D">
        <w:rPr>
          <w:rFonts w:asciiTheme="majorBidi" w:eastAsia="Garamond" w:hAnsiTheme="majorBidi" w:cstheme="majorBidi"/>
          <w:sz w:val="22"/>
          <w:szCs w:val="22"/>
        </w:rPr>
        <w:t>Palestinian</w:t>
      </w:r>
      <w:r w:rsidR="00520734">
        <w:rPr>
          <w:rFonts w:asciiTheme="majorBidi" w:eastAsia="Garamond" w:hAnsiTheme="majorBidi" w:cstheme="majorBidi"/>
          <w:sz w:val="22"/>
          <w:szCs w:val="22"/>
        </w:rPr>
        <w:t xml:space="preserve"> politics, </w:t>
      </w:r>
      <w:proofErr w:type="gramStart"/>
      <w:r w:rsidR="009C36A2" w:rsidRPr="00E3245C">
        <w:rPr>
          <w:rFonts w:asciiTheme="majorBidi" w:eastAsia="Garamond" w:hAnsiTheme="majorBidi" w:cstheme="majorBidi"/>
          <w:sz w:val="22"/>
          <w:szCs w:val="22"/>
        </w:rPr>
        <w:t>philosophy</w:t>
      </w:r>
      <w:proofErr w:type="gramEnd"/>
      <w:r w:rsidR="009C36A2" w:rsidRPr="00E3245C">
        <w:rPr>
          <w:rFonts w:asciiTheme="majorBidi" w:eastAsia="Garamond" w:hAnsiTheme="majorBidi" w:cstheme="majorBidi"/>
          <w:sz w:val="22"/>
          <w:szCs w:val="22"/>
        </w:rPr>
        <w:t xml:space="preserve"> and methodology of </w:t>
      </w:r>
      <w:r w:rsidR="002C6B8E">
        <w:rPr>
          <w:rFonts w:asciiTheme="majorBidi" w:eastAsia="Garamond" w:hAnsiTheme="majorBidi" w:cstheme="majorBidi"/>
          <w:sz w:val="22"/>
          <w:szCs w:val="22"/>
        </w:rPr>
        <w:t xml:space="preserve">the </w:t>
      </w:r>
      <w:r w:rsidR="009C36A2" w:rsidRPr="00E3245C">
        <w:rPr>
          <w:rFonts w:asciiTheme="majorBidi" w:eastAsia="Garamond" w:hAnsiTheme="majorBidi" w:cstheme="majorBidi"/>
          <w:sz w:val="22"/>
          <w:szCs w:val="22"/>
        </w:rPr>
        <w:t>social sciences</w:t>
      </w:r>
    </w:p>
    <w:p w14:paraId="37078C4D" w14:textId="17B68D00" w:rsidR="00C7291A" w:rsidRDefault="00C7291A" w:rsidP="00C720F9">
      <w:pPr>
        <w:rPr>
          <w:rFonts w:asciiTheme="majorBidi" w:eastAsia="Garamond" w:hAnsiTheme="majorBidi" w:cstheme="majorBidi"/>
        </w:rPr>
      </w:pPr>
    </w:p>
    <w:p w14:paraId="514BFF0F" w14:textId="77777777" w:rsidR="004017CB" w:rsidRPr="00E3245C" w:rsidRDefault="004017CB" w:rsidP="00C720F9">
      <w:pPr>
        <w:rPr>
          <w:rFonts w:asciiTheme="majorBidi" w:eastAsia="Garamond" w:hAnsiTheme="majorBidi" w:cstheme="majorBidi"/>
        </w:rPr>
      </w:pPr>
    </w:p>
    <w:p w14:paraId="6DB442CE" w14:textId="77777777" w:rsidR="00BD69EE" w:rsidRPr="00E3245C" w:rsidRDefault="00BD69EE" w:rsidP="00BD69EE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t>Publications</w:t>
      </w:r>
    </w:p>
    <w:p w14:paraId="3773D165" w14:textId="77777777" w:rsidR="00BD69EE" w:rsidRDefault="00BD69EE" w:rsidP="00BD69EE">
      <w:pPr>
        <w:rPr>
          <w:rFonts w:asciiTheme="majorBidi" w:eastAsia="Garamond" w:hAnsiTheme="majorBidi" w:cstheme="majorBidi"/>
          <w:b/>
          <w:sz w:val="22"/>
          <w:szCs w:val="22"/>
        </w:rPr>
      </w:pPr>
    </w:p>
    <w:p w14:paraId="7134F391" w14:textId="207A5A4D" w:rsidR="00BD69EE" w:rsidRDefault="00A37B55" w:rsidP="004A4EE4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  <w:r>
        <w:rPr>
          <w:rFonts w:asciiTheme="majorBidi" w:eastAsia="Garamond" w:hAnsiTheme="majorBidi" w:cstheme="majorBidi"/>
          <w:b/>
          <w:bCs/>
          <w:sz w:val="22"/>
          <w:szCs w:val="22"/>
        </w:rPr>
        <w:t>Peer Reviewed</w:t>
      </w:r>
    </w:p>
    <w:p w14:paraId="41B329A1" w14:textId="77777777" w:rsidR="00743BBE" w:rsidRDefault="00743BBE" w:rsidP="00B427D7">
      <w:pPr>
        <w:rPr>
          <w:rFonts w:asciiTheme="majorBidi" w:eastAsia="Garamond" w:hAnsiTheme="majorBidi" w:cstheme="majorBidi"/>
          <w:i/>
          <w:iCs/>
          <w:sz w:val="22"/>
          <w:szCs w:val="22"/>
        </w:rPr>
      </w:pPr>
    </w:p>
    <w:p w14:paraId="60CAC75E" w14:textId="23D16C33" w:rsidR="00B427D7" w:rsidRDefault="00BD69EE" w:rsidP="004A4EE4">
      <w:pPr>
        <w:ind w:left="360"/>
        <w:rPr>
          <w:rFonts w:asciiTheme="majorBidi" w:eastAsia="Garamond" w:hAnsiTheme="majorBidi" w:cstheme="majorBidi"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iCs/>
          <w:sz w:val="22"/>
          <w:szCs w:val="22"/>
        </w:rPr>
        <w:t>“</w:t>
      </w:r>
      <w:r w:rsidR="00EE5ACB">
        <w:rPr>
          <w:rFonts w:asciiTheme="majorBidi" w:eastAsia="Garamond" w:hAnsiTheme="majorBidi" w:cstheme="majorBidi"/>
          <w:iCs/>
          <w:sz w:val="22"/>
          <w:szCs w:val="22"/>
        </w:rPr>
        <w:t>Strategies and Competitions: The Struggle over BDS within and between Israel and the Palestinians</w:t>
      </w:r>
      <w:r w:rsidRPr="00E3245C">
        <w:rPr>
          <w:rFonts w:asciiTheme="majorBidi" w:eastAsia="Garamond" w:hAnsiTheme="majorBidi" w:cstheme="majorBidi"/>
          <w:iCs/>
          <w:sz w:val="22"/>
          <w:szCs w:val="22"/>
        </w:rPr>
        <w:t>”</w:t>
      </w:r>
      <w:r w:rsidR="00B427D7">
        <w:rPr>
          <w:rFonts w:asciiTheme="majorBidi" w:eastAsia="Garamond" w:hAnsiTheme="majorBidi" w:cstheme="majorBidi"/>
          <w:iCs/>
          <w:sz w:val="22"/>
          <w:szCs w:val="22"/>
        </w:rPr>
        <w:t xml:space="preserve"> with Ian </w:t>
      </w:r>
      <w:r w:rsidRPr="00E3245C">
        <w:rPr>
          <w:rFonts w:asciiTheme="majorBidi" w:eastAsia="Garamond" w:hAnsiTheme="majorBidi" w:cstheme="majorBidi"/>
          <w:iCs/>
          <w:sz w:val="22"/>
          <w:szCs w:val="22"/>
        </w:rPr>
        <w:t>Lustick.</w:t>
      </w:r>
      <w:r w:rsidR="00B427D7">
        <w:rPr>
          <w:rFonts w:asciiTheme="majorBidi" w:eastAsia="Garamond" w:hAnsiTheme="majorBidi" w:cstheme="majorBidi"/>
          <w:iCs/>
          <w:sz w:val="22"/>
          <w:szCs w:val="22"/>
        </w:rPr>
        <w:t xml:space="preserve"> </w:t>
      </w:r>
      <w:r w:rsidR="00BA351A">
        <w:rPr>
          <w:rFonts w:asciiTheme="majorBidi" w:eastAsia="Garamond" w:hAnsiTheme="majorBidi" w:cstheme="majorBidi"/>
          <w:i/>
          <w:sz w:val="22"/>
          <w:szCs w:val="22"/>
        </w:rPr>
        <w:t>Accepted and f</w:t>
      </w:r>
      <w:r w:rsidR="00A37B55">
        <w:rPr>
          <w:rFonts w:asciiTheme="majorBidi" w:eastAsia="Garamond" w:hAnsiTheme="majorBidi" w:cstheme="majorBidi"/>
          <w:i/>
          <w:sz w:val="22"/>
          <w:szCs w:val="22"/>
        </w:rPr>
        <w:t>orthcoming in the Israel Studies Review</w:t>
      </w:r>
      <w:r w:rsidR="00A37B55">
        <w:rPr>
          <w:rFonts w:asciiTheme="majorBidi" w:eastAsia="Garamond" w:hAnsiTheme="majorBidi" w:cstheme="majorBidi"/>
          <w:iCs/>
          <w:sz w:val="22"/>
          <w:szCs w:val="22"/>
        </w:rPr>
        <w:t>.</w:t>
      </w:r>
    </w:p>
    <w:p w14:paraId="08208D92" w14:textId="63E3D934" w:rsidR="00A37B55" w:rsidRDefault="00A37B55" w:rsidP="004A4EE4">
      <w:pPr>
        <w:ind w:left="360"/>
        <w:rPr>
          <w:rFonts w:asciiTheme="majorBidi" w:eastAsia="Garamond" w:hAnsiTheme="majorBidi" w:cstheme="majorBidi"/>
          <w:iCs/>
          <w:sz w:val="22"/>
          <w:szCs w:val="22"/>
        </w:rPr>
      </w:pPr>
    </w:p>
    <w:p w14:paraId="37107E73" w14:textId="634885D8" w:rsidR="00A37B55" w:rsidRPr="00A37B55" w:rsidRDefault="00A37B55" w:rsidP="004A4EE4">
      <w:pPr>
        <w:ind w:left="360"/>
        <w:rPr>
          <w:rFonts w:asciiTheme="majorBidi" w:eastAsia="Garamond" w:hAnsiTheme="majorBidi" w:cstheme="majorBidi"/>
          <w:b/>
          <w:bCs/>
          <w:iCs/>
          <w:sz w:val="22"/>
          <w:szCs w:val="22"/>
        </w:rPr>
      </w:pPr>
      <w:r>
        <w:rPr>
          <w:rFonts w:asciiTheme="majorBidi" w:eastAsia="Garamond" w:hAnsiTheme="majorBidi" w:cstheme="majorBidi"/>
          <w:b/>
          <w:bCs/>
          <w:iCs/>
          <w:sz w:val="22"/>
          <w:szCs w:val="22"/>
        </w:rPr>
        <w:t>Working Papers</w:t>
      </w:r>
    </w:p>
    <w:p w14:paraId="2ECF0D73" w14:textId="77777777" w:rsidR="00BD69EE" w:rsidRPr="00E3245C" w:rsidRDefault="00BD69EE" w:rsidP="00B427D7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5DE78EE2" w14:textId="43250FCC" w:rsidR="00967F18" w:rsidRDefault="00BD69EE" w:rsidP="00967F18">
      <w:pPr>
        <w:ind w:left="360"/>
        <w:rPr>
          <w:rFonts w:asciiTheme="majorBidi" w:eastAsia="Garamond" w:hAnsiTheme="majorBidi" w:cstheme="majorBidi"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iCs/>
          <w:sz w:val="22"/>
          <w:szCs w:val="22"/>
        </w:rPr>
        <w:t>“Agency</w:t>
      </w:r>
      <w:r w:rsidR="00501A4C">
        <w:rPr>
          <w:rFonts w:asciiTheme="majorBidi" w:eastAsia="Garamond" w:hAnsiTheme="majorBidi" w:cstheme="majorBidi"/>
          <w:iCs/>
          <w:sz w:val="22"/>
          <w:szCs w:val="22"/>
        </w:rPr>
        <w:t xml:space="preserve"> </w:t>
      </w:r>
      <w:r w:rsidR="002A4FE7">
        <w:rPr>
          <w:rFonts w:asciiTheme="majorBidi" w:eastAsia="Garamond" w:hAnsiTheme="majorBidi" w:cstheme="majorBidi"/>
          <w:iCs/>
          <w:sz w:val="22"/>
          <w:szCs w:val="22"/>
        </w:rPr>
        <w:t xml:space="preserve">and </w:t>
      </w:r>
      <w:r w:rsidR="00DA3C15">
        <w:rPr>
          <w:rFonts w:asciiTheme="majorBidi" w:eastAsia="Garamond" w:hAnsiTheme="majorBidi" w:cstheme="majorBidi"/>
          <w:iCs/>
          <w:sz w:val="22"/>
          <w:szCs w:val="22"/>
        </w:rPr>
        <w:t>Conflict</w:t>
      </w:r>
      <w:r w:rsidRPr="00E3245C">
        <w:rPr>
          <w:rFonts w:asciiTheme="majorBidi" w:eastAsia="Garamond" w:hAnsiTheme="majorBidi" w:cstheme="majorBidi"/>
          <w:iCs/>
          <w:sz w:val="22"/>
          <w:szCs w:val="22"/>
        </w:rPr>
        <w:t xml:space="preserve"> in the Boundary Problem of Democratic Theory</w:t>
      </w:r>
      <w:r w:rsidR="00B427D7">
        <w:rPr>
          <w:rFonts w:asciiTheme="majorBidi" w:eastAsia="Garamond" w:hAnsiTheme="majorBidi" w:cstheme="majorBidi"/>
          <w:iCs/>
          <w:sz w:val="22"/>
          <w:szCs w:val="22"/>
        </w:rPr>
        <w:t xml:space="preserve">” with </w:t>
      </w:r>
      <w:r w:rsidRPr="00E3245C">
        <w:rPr>
          <w:rFonts w:asciiTheme="majorBidi" w:eastAsia="Garamond" w:hAnsiTheme="majorBidi" w:cstheme="majorBidi"/>
          <w:iCs/>
          <w:sz w:val="22"/>
          <w:szCs w:val="22"/>
        </w:rPr>
        <w:t xml:space="preserve">Troels </w:t>
      </w:r>
      <w:proofErr w:type="spellStart"/>
      <w:r w:rsidRPr="00E3245C">
        <w:rPr>
          <w:rFonts w:asciiTheme="majorBidi" w:eastAsia="Garamond" w:hAnsiTheme="majorBidi" w:cstheme="majorBidi"/>
          <w:iCs/>
          <w:sz w:val="22"/>
          <w:szCs w:val="22"/>
        </w:rPr>
        <w:t>Skadhauge</w:t>
      </w:r>
      <w:proofErr w:type="spellEnd"/>
      <w:r w:rsidR="00B427D7">
        <w:rPr>
          <w:rFonts w:asciiTheme="majorBidi" w:eastAsia="Garamond" w:hAnsiTheme="majorBidi" w:cstheme="majorBidi"/>
          <w:iCs/>
          <w:sz w:val="22"/>
          <w:szCs w:val="22"/>
        </w:rPr>
        <w:t>.</w:t>
      </w:r>
      <w:r w:rsidR="00C7291A">
        <w:rPr>
          <w:rFonts w:asciiTheme="majorBidi" w:eastAsia="Garamond" w:hAnsiTheme="majorBidi" w:cstheme="majorBidi"/>
          <w:iCs/>
          <w:sz w:val="22"/>
          <w:szCs w:val="22"/>
        </w:rPr>
        <w:t xml:space="preserve"> </w:t>
      </w:r>
      <w:r w:rsidR="00985225">
        <w:rPr>
          <w:rFonts w:asciiTheme="majorBidi" w:eastAsia="Garamond" w:hAnsiTheme="majorBidi" w:cstheme="majorBidi"/>
          <w:i/>
          <w:sz w:val="22"/>
          <w:szCs w:val="22"/>
        </w:rPr>
        <w:t>U</w:t>
      </w:r>
      <w:r w:rsidR="00B427D7">
        <w:rPr>
          <w:rFonts w:asciiTheme="majorBidi" w:eastAsia="Garamond" w:hAnsiTheme="majorBidi" w:cstheme="majorBidi"/>
          <w:i/>
          <w:sz w:val="22"/>
          <w:szCs w:val="22"/>
        </w:rPr>
        <w:t>nder revision for submission in</w:t>
      </w:r>
      <w:r w:rsidR="00A96345">
        <w:rPr>
          <w:rFonts w:asciiTheme="majorBidi" w:eastAsia="Garamond" w:hAnsiTheme="majorBidi" w:cstheme="majorBidi"/>
          <w:i/>
          <w:sz w:val="22"/>
          <w:szCs w:val="22"/>
        </w:rPr>
        <w:t xml:space="preserve"> </w:t>
      </w:r>
      <w:r w:rsidR="00967F18">
        <w:rPr>
          <w:rFonts w:asciiTheme="majorBidi" w:eastAsia="Garamond" w:hAnsiTheme="majorBidi" w:cstheme="majorBidi"/>
          <w:i/>
          <w:sz w:val="22"/>
          <w:szCs w:val="22"/>
        </w:rPr>
        <w:t>fall</w:t>
      </w:r>
      <w:r w:rsidR="00A96345">
        <w:rPr>
          <w:rFonts w:asciiTheme="majorBidi" w:eastAsia="Garamond" w:hAnsiTheme="majorBidi" w:cstheme="majorBidi"/>
          <w:i/>
          <w:sz w:val="22"/>
          <w:szCs w:val="22"/>
        </w:rPr>
        <w:t xml:space="preserve"> 2022</w:t>
      </w:r>
      <w:r w:rsidR="007B46C7">
        <w:rPr>
          <w:rFonts w:asciiTheme="majorBidi" w:eastAsia="Garamond" w:hAnsiTheme="majorBidi" w:cstheme="majorBidi"/>
          <w:i/>
          <w:sz w:val="22"/>
          <w:szCs w:val="22"/>
        </w:rPr>
        <w:t>. Presented at MPSA 2021.</w:t>
      </w:r>
    </w:p>
    <w:p w14:paraId="7FDBD342" w14:textId="2F447620" w:rsidR="00967F18" w:rsidRDefault="00967F18" w:rsidP="00967F18">
      <w:pPr>
        <w:ind w:left="360"/>
        <w:rPr>
          <w:rFonts w:asciiTheme="majorBidi" w:eastAsia="Garamond" w:hAnsiTheme="majorBidi" w:cstheme="majorBidi"/>
          <w:iCs/>
          <w:sz w:val="22"/>
          <w:szCs w:val="22"/>
        </w:rPr>
      </w:pPr>
    </w:p>
    <w:p w14:paraId="3F744E75" w14:textId="6A58AAA9" w:rsidR="00967F18" w:rsidRPr="00967F18" w:rsidRDefault="00967F18" w:rsidP="00967F18">
      <w:pPr>
        <w:ind w:left="360"/>
        <w:rPr>
          <w:rFonts w:asciiTheme="majorBidi" w:eastAsia="Garamond" w:hAnsiTheme="majorBidi" w:cstheme="majorBidi"/>
          <w:i/>
          <w:sz w:val="22"/>
          <w:szCs w:val="22"/>
        </w:rPr>
      </w:pPr>
      <w:r>
        <w:rPr>
          <w:rFonts w:asciiTheme="majorBidi" w:eastAsia="Garamond" w:hAnsiTheme="majorBidi" w:cstheme="majorBidi"/>
          <w:iCs/>
          <w:sz w:val="22"/>
          <w:szCs w:val="22"/>
        </w:rPr>
        <w:lastRenderedPageBreak/>
        <w:t>“Self-Determination Strategies: Palestinian Dilemmas and Prospects in Comparative Perspective</w:t>
      </w:r>
      <w:r>
        <w:rPr>
          <w:rFonts w:asciiTheme="majorBidi" w:eastAsia="Garamond" w:hAnsiTheme="majorBidi" w:cstheme="majorBidi"/>
          <w:iCs/>
          <w:sz w:val="22"/>
          <w:szCs w:val="22"/>
        </w:rPr>
        <w:t>.</w:t>
      </w:r>
      <w:r>
        <w:rPr>
          <w:rFonts w:asciiTheme="majorBidi" w:eastAsia="Garamond" w:hAnsiTheme="majorBidi" w:cstheme="majorBidi"/>
          <w:iCs/>
          <w:sz w:val="22"/>
          <w:szCs w:val="22"/>
        </w:rPr>
        <w:t>”</w:t>
      </w:r>
      <w:r>
        <w:rPr>
          <w:rFonts w:asciiTheme="majorBidi" w:eastAsia="Garamond" w:hAnsiTheme="majorBidi" w:cstheme="majorBidi"/>
          <w:iCs/>
          <w:sz w:val="22"/>
          <w:szCs w:val="22"/>
        </w:rPr>
        <w:t xml:space="preserve"> </w:t>
      </w:r>
      <w:r>
        <w:rPr>
          <w:rFonts w:asciiTheme="majorBidi" w:eastAsia="Garamond" w:hAnsiTheme="majorBidi" w:cstheme="majorBidi"/>
          <w:i/>
          <w:sz w:val="22"/>
          <w:szCs w:val="22"/>
        </w:rPr>
        <w:t>Presenting at APSA 2022.</w:t>
      </w:r>
    </w:p>
    <w:p w14:paraId="707479DF" w14:textId="77777777" w:rsidR="00967F18" w:rsidRPr="00967F18" w:rsidRDefault="00967F18" w:rsidP="00967F18">
      <w:pPr>
        <w:ind w:left="360"/>
        <w:rPr>
          <w:rFonts w:asciiTheme="majorBidi" w:eastAsia="Garamond" w:hAnsiTheme="majorBidi" w:cstheme="majorBidi"/>
          <w:iCs/>
          <w:sz w:val="22"/>
          <w:szCs w:val="22"/>
        </w:rPr>
      </w:pPr>
    </w:p>
    <w:p w14:paraId="653D454A" w14:textId="13E3C5C4" w:rsidR="00985225" w:rsidRDefault="00985225" w:rsidP="004A4EE4">
      <w:pPr>
        <w:ind w:left="360"/>
        <w:rPr>
          <w:rFonts w:asciiTheme="majorBidi" w:eastAsia="Garamond" w:hAnsiTheme="majorBidi" w:cstheme="majorBidi"/>
          <w:b/>
          <w:bCs/>
          <w:sz w:val="22"/>
          <w:szCs w:val="22"/>
        </w:rPr>
      </w:pPr>
      <w:r>
        <w:rPr>
          <w:rFonts w:asciiTheme="majorBidi" w:eastAsia="Garamond" w:hAnsiTheme="majorBidi" w:cstheme="majorBidi"/>
          <w:b/>
          <w:bCs/>
          <w:sz w:val="22"/>
          <w:szCs w:val="22"/>
        </w:rPr>
        <w:t>In Preparation</w:t>
      </w:r>
    </w:p>
    <w:p w14:paraId="4626EB08" w14:textId="77777777" w:rsidR="00E1000D" w:rsidRDefault="00E1000D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</w:p>
    <w:p w14:paraId="1BC8F2C2" w14:textId="6697FFCA" w:rsidR="00BA351A" w:rsidRDefault="00E1000D" w:rsidP="00967F18">
      <w:pPr>
        <w:ind w:left="360"/>
        <w:rPr>
          <w:rFonts w:asciiTheme="majorBidi" w:eastAsia="Garamond" w:hAnsiTheme="majorBidi" w:cstheme="majorBidi"/>
          <w:iCs/>
          <w:sz w:val="22"/>
          <w:szCs w:val="22"/>
        </w:rPr>
      </w:pPr>
      <w:r>
        <w:rPr>
          <w:rFonts w:asciiTheme="majorBidi" w:eastAsia="Garamond" w:hAnsiTheme="majorBidi" w:cstheme="majorBidi"/>
          <w:iCs/>
          <w:sz w:val="22"/>
          <w:szCs w:val="22"/>
        </w:rPr>
        <w:t>“What is Annexation? De Facto and De Jure Change in the Territorial Transformation of States.”</w:t>
      </w:r>
    </w:p>
    <w:p w14:paraId="7ACE30FA" w14:textId="77777777" w:rsidR="00E1000D" w:rsidRDefault="00E1000D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</w:p>
    <w:p w14:paraId="330A0559" w14:textId="2A4A2DDD" w:rsidR="00BD69EE" w:rsidRDefault="00BD69EE" w:rsidP="004A4EE4">
      <w:pPr>
        <w:ind w:left="360"/>
        <w:rPr>
          <w:rFonts w:asciiTheme="majorBidi" w:eastAsia="Garamond" w:hAnsiTheme="majorBidi" w:cstheme="majorBidi"/>
          <w:i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“Settler Colonialism and Political Science: The Uses and Politics of a Category</w:t>
      </w:r>
      <w:r>
        <w:rPr>
          <w:rFonts w:asciiTheme="majorBidi" w:eastAsia="Garamond" w:hAnsiTheme="majorBidi" w:cstheme="majorBidi"/>
          <w:sz w:val="22"/>
          <w:szCs w:val="22"/>
        </w:rPr>
        <w:t xml:space="preserve">.” </w:t>
      </w:r>
      <w:r w:rsidR="00962D3B">
        <w:rPr>
          <w:rFonts w:asciiTheme="majorBidi" w:eastAsia="Garamond" w:hAnsiTheme="majorBidi" w:cstheme="majorBidi"/>
          <w:i/>
          <w:iCs/>
          <w:sz w:val="22"/>
          <w:szCs w:val="22"/>
        </w:rPr>
        <w:t xml:space="preserve">Presented </w:t>
      </w:r>
      <w:r w:rsidR="008D4824">
        <w:rPr>
          <w:rFonts w:asciiTheme="majorBidi" w:eastAsia="Garamond" w:hAnsiTheme="majorBidi" w:cstheme="majorBidi"/>
          <w:i/>
          <w:iCs/>
          <w:sz w:val="22"/>
          <w:szCs w:val="22"/>
        </w:rPr>
        <w:t>preliminary</w:t>
      </w:r>
      <w:r w:rsidR="00962D3B">
        <w:rPr>
          <w:rFonts w:asciiTheme="majorBidi" w:eastAsia="Garamond" w:hAnsiTheme="majorBidi" w:cstheme="majorBidi"/>
          <w:i/>
          <w:iCs/>
          <w:sz w:val="22"/>
          <w:szCs w:val="22"/>
        </w:rPr>
        <w:t xml:space="preserve"> ideas at </w:t>
      </w:r>
      <w:r w:rsidR="007B46C7" w:rsidRPr="007B46C7">
        <w:rPr>
          <w:rFonts w:asciiTheme="majorBidi" w:eastAsia="Garamond" w:hAnsiTheme="majorBidi" w:cstheme="majorBidi"/>
          <w:i/>
          <w:iCs/>
          <w:sz w:val="22"/>
          <w:szCs w:val="22"/>
        </w:rPr>
        <w:t>APSA 2021 Indigenous Politics Mini Conference.</w:t>
      </w:r>
    </w:p>
    <w:p w14:paraId="184EE763" w14:textId="77777777" w:rsidR="000844DA" w:rsidRPr="000844DA" w:rsidRDefault="000844DA" w:rsidP="00A96345">
      <w:pPr>
        <w:rPr>
          <w:rFonts w:asciiTheme="majorBidi" w:eastAsia="Garamond" w:hAnsiTheme="majorBidi" w:cstheme="majorBidi"/>
          <w:i/>
          <w:sz w:val="22"/>
          <w:szCs w:val="22"/>
        </w:rPr>
      </w:pPr>
    </w:p>
    <w:p w14:paraId="4972BA78" w14:textId="2E0A4145" w:rsidR="00C7291A" w:rsidRDefault="000844DA" w:rsidP="0046403D">
      <w:pPr>
        <w:ind w:left="360"/>
        <w:rPr>
          <w:rFonts w:asciiTheme="majorBidi" w:eastAsia="Garamond" w:hAnsiTheme="majorBidi" w:cstheme="majorBidi"/>
          <w:iCs/>
          <w:sz w:val="22"/>
          <w:szCs w:val="22"/>
        </w:rPr>
      </w:pPr>
      <w:r>
        <w:rPr>
          <w:rFonts w:asciiTheme="majorBidi" w:eastAsia="Garamond" w:hAnsiTheme="majorBidi" w:cstheme="majorBidi"/>
          <w:iCs/>
          <w:sz w:val="22"/>
          <w:szCs w:val="22"/>
        </w:rPr>
        <w:t>“</w:t>
      </w:r>
      <w:r w:rsidR="009E50A1">
        <w:rPr>
          <w:rFonts w:asciiTheme="majorBidi" w:eastAsia="Garamond" w:hAnsiTheme="majorBidi" w:cstheme="majorBidi"/>
          <w:iCs/>
          <w:sz w:val="22"/>
          <w:szCs w:val="22"/>
        </w:rPr>
        <w:t>C</w:t>
      </w:r>
      <w:r w:rsidR="00EE06F4">
        <w:rPr>
          <w:rFonts w:asciiTheme="majorBidi" w:eastAsia="Garamond" w:hAnsiTheme="majorBidi" w:cstheme="majorBidi"/>
          <w:iCs/>
          <w:sz w:val="22"/>
          <w:szCs w:val="22"/>
        </w:rPr>
        <w:t xml:space="preserve">oevolutionary Dynamics in the Strategies of </w:t>
      </w:r>
      <w:r>
        <w:rPr>
          <w:rFonts w:asciiTheme="majorBidi" w:eastAsia="Garamond" w:hAnsiTheme="majorBidi" w:cstheme="majorBidi"/>
          <w:iCs/>
          <w:sz w:val="22"/>
          <w:szCs w:val="22"/>
        </w:rPr>
        <w:t xml:space="preserve">States and </w:t>
      </w:r>
      <w:r w:rsidR="00643ADC">
        <w:rPr>
          <w:rFonts w:asciiTheme="majorBidi" w:eastAsia="Garamond" w:hAnsiTheme="majorBidi" w:cstheme="majorBidi"/>
          <w:iCs/>
          <w:sz w:val="22"/>
          <w:szCs w:val="22"/>
        </w:rPr>
        <w:t xml:space="preserve">Separatist </w:t>
      </w:r>
      <w:r>
        <w:rPr>
          <w:rFonts w:asciiTheme="majorBidi" w:eastAsia="Garamond" w:hAnsiTheme="majorBidi" w:cstheme="majorBidi"/>
          <w:iCs/>
          <w:sz w:val="22"/>
          <w:szCs w:val="22"/>
        </w:rPr>
        <w:t>Movements</w:t>
      </w:r>
      <w:r w:rsidR="0046403D">
        <w:rPr>
          <w:rFonts w:asciiTheme="majorBidi" w:eastAsia="Garamond" w:hAnsiTheme="majorBidi" w:cstheme="majorBidi"/>
          <w:iCs/>
          <w:sz w:val="22"/>
          <w:szCs w:val="22"/>
        </w:rPr>
        <w:t>.</w:t>
      </w:r>
      <w:r w:rsidR="000C6971">
        <w:rPr>
          <w:rFonts w:asciiTheme="majorBidi" w:eastAsia="Garamond" w:hAnsiTheme="majorBidi" w:cstheme="majorBidi"/>
          <w:iCs/>
          <w:sz w:val="22"/>
          <w:szCs w:val="22"/>
        </w:rPr>
        <w:t>”</w:t>
      </w:r>
      <w:r w:rsidR="0046403D">
        <w:rPr>
          <w:rFonts w:asciiTheme="majorBidi" w:eastAsia="Garamond" w:hAnsiTheme="majorBidi" w:cstheme="majorBidi"/>
          <w:iCs/>
          <w:sz w:val="22"/>
          <w:szCs w:val="22"/>
        </w:rPr>
        <w:t xml:space="preserve"> </w:t>
      </w:r>
      <w:r w:rsidR="005D4067">
        <w:rPr>
          <w:rFonts w:asciiTheme="majorBidi" w:eastAsia="Garamond" w:hAnsiTheme="majorBidi" w:cstheme="majorBidi"/>
          <w:i/>
          <w:sz w:val="22"/>
          <w:szCs w:val="22"/>
        </w:rPr>
        <w:t>Article</w:t>
      </w:r>
      <w:r w:rsidR="00B427D7">
        <w:rPr>
          <w:rFonts w:asciiTheme="majorBidi" w:eastAsia="Garamond" w:hAnsiTheme="majorBidi" w:cstheme="majorBidi"/>
          <w:i/>
          <w:sz w:val="22"/>
          <w:szCs w:val="22"/>
        </w:rPr>
        <w:t xml:space="preserve"> </w:t>
      </w:r>
      <w:r w:rsidR="00743BBE">
        <w:rPr>
          <w:rFonts w:asciiTheme="majorBidi" w:eastAsia="Garamond" w:hAnsiTheme="majorBidi" w:cstheme="majorBidi"/>
          <w:i/>
          <w:sz w:val="22"/>
          <w:szCs w:val="22"/>
        </w:rPr>
        <w:t xml:space="preserve">derived from </w:t>
      </w:r>
      <w:r w:rsidR="00327FDF">
        <w:rPr>
          <w:rFonts w:asciiTheme="majorBidi" w:eastAsia="Garamond" w:hAnsiTheme="majorBidi" w:cstheme="majorBidi"/>
          <w:i/>
          <w:sz w:val="22"/>
          <w:szCs w:val="22"/>
        </w:rPr>
        <w:t>theory and comparative chapters of dissertation</w:t>
      </w:r>
      <w:r w:rsidR="007B46C7">
        <w:rPr>
          <w:rFonts w:asciiTheme="majorBidi" w:eastAsia="Garamond" w:hAnsiTheme="majorBidi" w:cstheme="majorBidi"/>
          <w:iCs/>
          <w:sz w:val="22"/>
          <w:szCs w:val="22"/>
        </w:rPr>
        <w:t>.</w:t>
      </w:r>
    </w:p>
    <w:p w14:paraId="0C254E91" w14:textId="77777777" w:rsidR="00985225" w:rsidRDefault="00985225" w:rsidP="004A4EE4">
      <w:pPr>
        <w:ind w:firstLine="360"/>
        <w:rPr>
          <w:rFonts w:asciiTheme="majorBidi" w:eastAsia="Garamond" w:hAnsiTheme="majorBidi" w:cstheme="majorBidi"/>
          <w:b/>
          <w:bCs/>
          <w:iCs/>
          <w:sz w:val="22"/>
          <w:szCs w:val="22"/>
        </w:rPr>
      </w:pPr>
    </w:p>
    <w:p w14:paraId="596222FB" w14:textId="7CA9761E" w:rsidR="00BD69EE" w:rsidRPr="00991EF8" w:rsidRDefault="00BD69EE" w:rsidP="004A4EE4">
      <w:pPr>
        <w:ind w:firstLine="360"/>
        <w:rPr>
          <w:rFonts w:asciiTheme="majorBidi" w:eastAsia="Garamond" w:hAnsiTheme="majorBidi" w:cstheme="majorBidi"/>
          <w:b/>
          <w:bCs/>
          <w:iCs/>
          <w:sz w:val="22"/>
          <w:szCs w:val="22"/>
        </w:rPr>
      </w:pPr>
      <w:r w:rsidRPr="00991EF8">
        <w:rPr>
          <w:rFonts w:asciiTheme="majorBidi" w:eastAsia="Garamond" w:hAnsiTheme="majorBidi" w:cstheme="majorBidi"/>
          <w:b/>
          <w:bCs/>
          <w:iCs/>
          <w:sz w:val="22"/>
          <w:szCs w:val="22"/>
        </w:rPr>
        <w:t>Reviews</w:t>
      </w:r>
    </w:p>
    <w:p w14:paraId="24E4D54C" w14:textId="77777777" w:rsidR="00BD69EE" w:rsidRDefault="00BD69EE" w:rsidP="00BD69EE">
      <w:pPr>
        <w:ind w:left="360"/>
        <w:rPr>
          <w:rFonts w:asciiTheme="majorBidi" w:eastAsia="Garamond" w:hAnsiTheme="majorBidi" w:cstheme="majorBidi"/>
        </w:rPr>
      </w:pPr>
    </w:p>
    <w:p w14:paraId="79D77D7A" w14:textId="77777777" w:rsidR="00BD69EE" w:rsidRPr="00E3245C" w:rsidRDefault="00000000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hyperlink r:id="rId16" w:history="1">
        <w:r w:rsidR="00BD69EE" w:rsidRPr="000C6971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“To Settle or Not to Settle? State Expansion and Civilian Settlement Projects After 1960.”</w:t>
        </w:r>
      </w:hyperlink>
      <w:r w:rsidR="00BD69EE" w:rsidRPr="00E3245C">
        <w:rPr>
          <w:rFonts w:asciiTheme="majorBidi" w:eastAsia="Garamond" w:hAnsiTheme="majorBidi" w:cstheme="majorBidi"/>
          <w:sz w:val="22"/>
          <w:szCs w:val="22"/>
        </w:rPr>
        <w:t xml:space="preserve"> Review of </w:t>
      </w:r>
      <w:hyperlink r:id="rId17" w:history="1">
        <w:r w:rsidR="00BD69EE" w:rsidRPr="000C6971">
          <w:rPr>
            <w:rStyle w:val="Hyperlink"/>
            <w:rFonts w:asciiTheme="majorBidi" w:eastAsia="Garamond" w:hAnsiTheme="majorBidi" w:cstheme="majorBidi"/>
            <w:i/>
            <w:iCs/>
            <w:color w:val="2F5496" w:themeColor="accent5" w:themeShade="BF"/>
            <w:sz w:val="22"/>
            <w:szCs w:val="22"/>
            <w:u w:val="none"/>
          </w:rPr>
          <w:t>Post-Colonial Settlement Strategy</w:t>
        </w:r>
      </w:hyperlink>
      <w:r w:rsidR="00BD69EE" w:rsidRPr="000C6971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 xml:space="preserve"> </w:t>
      </w:r>
      <w:r w:rsidR="00BD69EE" w:rsidRPr="00E3245C">
        <w:rPr>
          <w:rFonts w:asciiTheme="majorBidi" w:eastAsia="Garamond" w:hAnsiTheme="majorBidi" w:cstheme="majorBidi"/>
          <w:sz w:val="22"/>
          <w:szCs w:val="22"/>
        </w:rPr>
        <w:t xml:space="preserve">by Ehud Eiran. </w:t>
      </w:r>
      <w:r w:rsidR="00BD69EE" w:rsidRPr="00E3245C">
        <w:rPr>
          <w:rFonts w:asciiTheme="majorBidi" w:eastAsia="Garamond" w:hAnsiTheme="majorBidi" w:cstheme="majorBidi"/>
          <w:i/>
          <w:iCs/>
          <w:sz w:val="22"/>
          <w:szCs w:val="22"/>
        </w:rPr>
        <w:t>International Studies Review</w:t>
      </w:r>
      <w:r w:rsidR="00BD69EE" w:rsidRPr="00E3245C">
        <w:rPr>
          <w:rFonts w:asciiTheme="majorBidi" w:eastAsia="Garamond" w:hAnsiTheme="majorBidi" w:cstheme="majorBidi"/>
          <w:sz w:val="22"/>
          <w:szCs w:val="22"/>
        </w:rPr>
        <w:t xml:space="preserve"> 22:4, 1004-1005 (2020). </w:t>
      </w:r>
    </w:p>
    <w:p w14:paraId="5AF5AC5A" w14:textId="77777777" w:rsidR="00BD69EE" w:rsidRPr="00E3245C" w:rsidRDefault="00BD69EE" w:rsidP="00747242">
      <w:pPr>
        <w:rPr>
          <w:rFonts w:asciiTheme="majorBidi" w:eastAsia="Garamond" w:hAnsiTheme="majorBidi" w:cstheme="majorBidi"/>
          <w:b/>
          <w:sz w:val="22"/>
          <w:szCs w:val="22"/>
        </w:rPr>
      </w:pPr>
    </w:p>
    <w:p w14:paraId="1DE1DC6D" w14:textId="77777777" w:rsidR="00BD69EE" w:rsidRPr="00E3245C" w:rsidRDefault="00000000" w:rsidP="004A4EE4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hyperlink r:id="rId18" w:history="1">
        <w:r w:rsidR="00BD69EE" w:rsidRPr="000C6971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Featured Review</w:t>
        </w:r>
      </w:hyperlink>
      <w:r w:rsidR="00BD69EE" w:rsidRPr="00E3245C">
        <w:rPr>
          <w:rFonts w:asciiTheme="majorBidi" w:eastAsia="Garamond" w:hAnsiTheme="majorBidi" w:cstheme="majorBidi"/>
          <w:sz w:val="22"/>
          <w:szCs w:val="22"/>
        </w:rPr>
        <w:t xml:space="preserve"> in </w:t>
      </w:r>
      <w:r w:rsidR="00BD69EE" w:rsidRPr="00E3245C">
        <w:rPr>
          <w:rFonts w:asciiTheme="majorBidi" w:eastAsia="Garamond" w:hAnsiTheme="majorBidi" w:cstheme="majorBidi"/>
          <w:i/>
          <w:iCs/>
          <w:sz w:val="22"/>
          <w:szCs w:val="22"/>
        </w:rPr>
        <w:t>Journal of Palestine Studies</w:t>
      </w:r>
      <w:r w:rsidR="00BD69EE" w:rsidRPr="00E3245C">
        <w:rPr>
          <w:rFonts w:asciiTheme="majorBidi" w:eastAsia="Garamond" w:hAnsiTheme="majorBidi" w:cstheme="majorBidi"/>
          <w:sz w:val="22"/>
          <w:szCs w:val="22"/>
        </w:rPr>
        <w:t xml:space="preserve"> Vol. 49 No. 3, 84-89 (2020). Books Reviewed: </w:t>
      </w:r>
    </w:p>
    <w:p w14:paraId="7CD2125E" w14:textId="77777777" w:rsidR="00BD69EE" w:rsidRPr="00E3245C" w:rsidRDefault="00BD69EE" w:rsidP="004A4EE4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Dana El Kurd</w:t>
      </w:r>
      <w:r w:rsidRPr="000C6971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 xml:space="preserve">, </w:t>
      </w:r>
      <w:hyperlink r:id="rId19" w:history="1">
        <w:r w:rsidRPr="000C6971">
          <w:rPr>
            <w:rStyle w:val="Hyperlink"/>
            <w:rFonts w:asciiTheme="majorBidi" w:eastAsia="Garamond" w:hAnsiTheme="majorBidi" w:cstheme="majorBidi"/>
            <w:i/>
            <w:iCs/>
            <w:color w:val="2F5496" w:themeColor="accent5" w:themeShade="BF"/>
            <w:sz w:val="22"/>
            <w:szCs w:val="22"/>
            <w:u w:val="none"/>
          </w:rPr>
          <w:t>Polarized and Demobilized: Legacies of Authoritarianism in Palestine</w:t>
        </w:r>
      </w:hyperlink>
    </w:p>
    <w:p w14:paraId="22179903" w14:textId="77777777" w:rsidR="00BD69EE" w:rsidRPr="00E3245C" w:rsidRDefault="00BD69EE" w:rsidP="004A4EE4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Yael Zeira, </w:t>
      </w:r>
      <w:hyperlink r:id="rId20" w:history="1">
        <w:r w:rsidRPr="000C6971">
          <w:rPr>
            <w:rStyle w:val="Hyperlink"/>
            <w:rFonts w:asciiTheme="majorBidi" w:eastAsia="Garamond" w:hAnsiTheme="majorBidi" w:cstheme="majorBidi"/>
            <w:i/>
            <w:iCs/>
            <w:color w:val="2F5496" w:themeColor="accent5" w:themeShade="BF"/>
            <w:sz w:val="22"/>
            <w:szCs w:val="22"/>
            <w:u w:val="none"/>
          </w:rPr>
          <w:t>The Revolution Within: State Institutions and Unarmed Resistance in Palestine</w:t>
        </w:r>
      </w:hyperlink>
    </w:p>
    <w:p w14:paraId="7E55BB1D" w14:textId="77777777" w:rsidR="00BD69EE" w:rsidRPr="00E3245C" w:rsidRDefault="00BD69EE" w:rsidP="004A4EE4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Menachem Klein, </w:t>
      </w:r>
      <w:hyperlink r:id="rId21" w:history="1">
        <w:r w:rsidRPr="000C6971">
          <w:rPr>
            <w:rStyle w:val="Hyperlink"/>
            <w:rFonts w:asciiTheme="majorBidi" w:eastAsia="Garamond" w:hAnsiTheme="majorBidi" w:cstheme="majorBidi"/>
            <w:i/>
            <w:iCs/>
            <w:color w:val="2F5496" w:themeColor="accent5" w:themeShade="BF"/>
            <w:sz w:val="22"/>
            <w:szCs w:val="22"/>
            <w:u w:val="none"/>
          </w:rPr>
          <w:t>Arafat and Abbas: Portraits of Leadership in a State Postponed</w:t>
        </w:r>
      </w:hyperlink>
    </w:p>
    <w:p w14:paraId="39F83C20" w14:textId="25AF1119" w:rsidR="00BD69EE" w:rsidRDefault="00904A00" w:rsidP="00BD69EE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r>
        <w:rPr>
          <w:rFonts w:asciiTheme="majorBidi" w:eastAsia="Garamond" w:hAnsiTheme="majorBidi" w:cstheme="majorBidi"/>
          <w:sz w:val="22"/>
          <w:szCs w:val="22"/>
        </w:rPr>
        <w:t xml:space="preserve">*Remains on Most Read list of </w:t>
      </w:r>
      <w:r w:rsidRPr="00B4065C">
        <w:rPr>
          <w:rFonts w:asciiTheme="majorBidi" w:eastAsia="Garamond" w:hAnsiTheme="majorBidi" w:cstheme="majorBidi"/>
          <w:i/>
          <w:iCs/>
          <w:sz w:val="22"/>
          <w:szCs w:val="22"/>
        </w:rPr>
        <w:t>JPS</w:t>
      </w:r>
      <w:r>
        <w:rPr>
          <w:rFonts w:asciiTheme="majorBidi" w:eastAsia="Garamond" w:hAnsiTheme="majorBidi" w:cstheme="majorBidi"/>
          <w:sz w:val="22"/>
          <w:szCs w:val="22"/>
        </w:rPr>
        <w:t xml:space="preserve"> content 18 months after published</w:t>
      </w:r>
    </w:p>
    <w:p w14:paraId="482FA181" w14:textId="77777777" w:rsidR="00904A00" w:rsidRPr="00E3245C" w:rsidRDefault="00904A00" w:rsidP="00BD69EE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</w:p>
    <w:p w14:paraId="03276362" w14:textId="608EC483" w:rsidR="00BD69EE" w:rsidRPr="00E3245C" w:rsidRDefault="00000000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hyperlink r:id="rId22" w:history="1">
        <w:r w:rsidR="00BD69EE" w:rsidRPr="000C6971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Review</w:t>
        </w:r>
      </w:hyperlink>
      <w:r w:rsidR="00BD69EE" w:rsidRPr="00E3245C">
        <w:rPr>
          <w:rFonts w:asciiTheme="majorBidi" w:eastAsia="Garamond" w:hAnsiTheme="majorBidi" w:cstheme="majorBidi"/>
          <w:sz w:val="22"/>
          <w:szCs w:val="22"/>
        </w:rPr>
        <w:t xml:space="preserve"> of </w:t>
      </w:r>
      <w:hyperlink r:id="rId23" w:history="1">
        <w:r w:rsidR="00BD69EE" w:rsidRPr="000C6971">
          <w:rPr>
            <w:rStyle w:val="Hyperlink"/>
            <w:rFonts w:asciiTheme="majorBidi" w:eastAsia="Garamond" w:hAnsiTheme="majorBidi" w:cstheme="majorBidi"/>
            <w:i/>
            <w:iCs/>
            <w:color w:val="2F5496" w:themeColor="accent5" w:themeShade="BF"/>
            <w:sz w:val="22"/>
            <w:szCs w:val="22"/>
            <w:u w:val="none"/>
          </w:rPr>
          <w:t>Disciples of the State? Religion and State-Building in the Former Ottoman World</w:t>
        </w:r>
      </w:hyperlink>
      <w:r w:rsidR="00BD69EE" w:rsidRPr="00E3245C">
        <w:rPr>
          <w:rFonts w:asciiTheme="majorBidi" w:eastAsia="Garamond" w:hAnsiTheme="majorBidi" w:cstheme="majorBidi"/>
          <w:sz w:val="22"/>
          <w:szCs w:val="22"/>
        </w:rPr>
        <w:t xml:space="preserve"> by Kristin Fabbe</w:t>
      </w:r>
      <w:r w:rsidR="00A26387">
        <w:rPr>
          <w:rFonts w:asciiTheme="majorBidi" w:eastAsia="Garamond" w:hAnsiTheme="majorBidi" w:cstheme="majorBidi"/>
          <w:sz w:val="22"/>
          <w:szCs w:val="22"/>
        </w:rPr>
        <w:t xml:space="preserve">. </w:t>
      </w:r>
      <w:r w:rsidR="00BD69EE" w:rsidRPr="00E3245C">
        <w:rPr>
          <w:rFonts w:asciiTheme="majorBidi" w:eastAsia="Garamond" w:hAnsiTheme="majorBidi" w:cstheme="majorBidi"/>
          <w:i/>
          <w:iCs/>
          <w:sz w:val="22"/>
          <w:szCs w:val="22"/>
        </w:rPr>
        <w:t>Nationalism and Ethnic Politics</w:t>
      </w:r>
      <w:r w:rsidR="00BD69EE" w:rsidRPr="00E3245C">
        <w:rPr>
          <w:rFonts w:asciiTheme="majorBidi" w:eastAsia="Garamond" w:hAnsiTheme="majorBidi" w:cstheme="majorBidi"/>
          <w:sz w:val="22"/>
          <w:szCs w:val="22"/>
        </w:rPr>
        <w:t xml:space="preserve"> Vol. 25 No. 4, 461-463 (2019).</w:t>
      </w:r>
    </w:p>
    <w:p w14:paraId="6324A70D" w14:textId="191C4C38" w:rsidR="00B84CB9" w:rsidRDefault="00B84CB9" w:rsidP="00C720F9">
      <w:pPr>
        <w:rPr>
          <w:rFonts w:asciiTheme="majorBidi" w:eastAsia="Garamond" w:hAnsiTheme="majorBidi" w:cstheme="majorBidi"/>
        </w:rPr>
      </w:pPr>
    </w:p>
    <w:p w14:paraId="6DA4BADD" w14:textId="77777777" w:rsidR="00BD69EE" w:rsidRPr="00E3245C" w:rsidRDefault="00BD69EE" w:rsidP="00C720F9">
      <w:pPr>
        <w:rPr>
          <w:rFonts w:asciiTheme="majorBidi" w:eastAsia="Garamond" w:hAnsiTheme="majorBidi" w:cstheme="majorBidi"/>
        </w:rPr>
      </w:pPr>
    </w:p>
    <w:p w14:paraId="7C312B2D" w14:textId="4A890EC5" w:rsidR="0032362C" w:rsidRPr="00E3245C" w:rsidRDefault="00AE082F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t>Grant</w:t>
      </w:r>
      <w:r w:rsidR="00FA7817" w:rsidRPr="00E3245C">
        <w:rPr>
          <w:rFonts w:asciiTheme="majorBidi" w:eastAsia="Garamond" w:hAnsiTheme="majorBidi" w:cstheme="majorBidi"/>
          <w:b/>
          <w:bCs/>
          <w:iCs/>
        </w:rPr>
        <w:t>s,</w:t>
      </w:r>
      <w:r w:rsidRPr="00E3245C">
        <w:rPr>
          <w:rFonts w:asciiTheme="majorBidi" w:eastAsia="Garamond" w:hAnsiTheme="majorBidi" w:cstheme="majorBidi"/>
          <w:b/>
          <w:bCs/>
          <w:iCs/>
        </w:rPr>
        <w:t xml:space="preserve"> Fellowships</w:t>
      </w:r>
      <w:r w:rsidR="00FA7817" w:rsidRPr="00E3245C">
        <w:rPr>
          <w:rFonts w:asciiTheme="majorBidi" w:eastAsia="Garamond" w:hAnsiTheme="majorBidi" w:cstheme="majorBidi"/>
          <w:b/>
          <w:bCs/>
          <w:iCs/>
        </w:rPr>
        <w:t>, Awards</w:t>
      </w:r>
    </w:p>
    <w:p w14:paraId="0F52953A" w14:textId="07086EBE" w:rsidR="000537AB" w:rsidRPr="00E3245C" w:rsidRDefault="000537AB" w:rsidP="00BE4204">
      <w:pPr>
        <w:rPr>
          <w:rFonts w:asciiTheme="majorBidi" w:eastAsia="Garamond" w:hAnsiTheme="majorBidi" w:cstheme="majorBidi"/>
          <w:b/>
          <w:sz w:val="22"/>
          <w:szCs w:val="22"/>
        </w:rPr>
      </w:pPr>
    </w:p>
    <w:p w14:paraId="1440E497" w14:textId="03713C62" w:rsidR="00FA7817" w:rsidRPr="00747242" w:rsidRDefault="00FA7817" w:rsidP="004A4EE4">
      <w:pPr>
        <w:ind w:firstLine="360"/>
        <w:rPr>
          <w:rFonts w:asciiTheme="majorBidi" w:eastAsia="Garamond" w:hAnsiTheme="majorBidi" w:cstheme="majorBidi"/>
          <w:b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sz w:val="22"/>
          <w:szCs w:val="22"/>
        </w:rPr>
        <w:t>Grants and Fellowships</w:t>
      </w:r>
    </w:p>
    <w:p w14:paraId="07066762" w14:textId="77777777" w:rsidR="00747242" w:rsidRPr="00E3245C" w:rsidRDefault="00747242" w:rsidP="00BE4204">
      <w:pPr>
        <w:rPr>
          <w:rFonts w:asciiTheme="majorBidi" w:eastAsia="Garamond" w:hAnsiTheme="majorBidi" w:cstheme="majorBidi"/>
          <w:b/>
          <w:sz w:val="22"/>
          <w:szCs w:val="22"/>
        </w:rPr>
      </w:pPr>
    </w:p>
    <w:p w14:paraId="28889A6E" w14:textId="5F4D34F8" w:rsidR="00E456BA" w:rsidRPr="001965D3" w:rsidRDefault="00E456BA" w:rsidP="001965D3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>2022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 xml:space="preserve">Penn Political Science Conference Travel Grant, </w:t>
      </w:r>
      <w:r w:rsidRPr="00E456BA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$1,000</w:t>
      </w:r>
    </w:p>
    <w:p w14:paraId="64734735" w14:textId="77777777" w:rsidR="00E456BA" w:rsidRDefault="00E456BA" w:rsidP="004A4EE4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</w:p>
    <w:p w14:paraId="122B12EA" w14:textId="143DF910" w:rsidR="00A01457" w:rsidRPr="00747242" w:rsidRDefault="006D5C1F" w:rsidP="004A4EE4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2021</w:t>
      </w:r>
      <w:r w:rsidR="004A4EE4">
        <w:rPr>
          <w:rFonts w:asciiTheme="majorBidi" w:eastAsia="Garamond" w:hAnsiTheme="majorBidi" w:cstheme="majorBidi"/>
          <w:bCs/>
          <w:sz w:val="22"/>
          <w:szCs w:val="22"/>
        </w:rPr>
        <w:tab/>
        <w:t>Academic Year</w:t>
      </w:r>
      <w:r w:rsidR="003447AE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Foreign Language &amp; Area Studies Fellowship</w:t>
      </w:r>
      <w:r w:rsidR="00BD51B3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for </w:t>
      </w:r>
      <w:r w:rsidR="003447AE" w:rsidRPr="00E3245C">
        <w:rPr>
          <w:rFonts w:asciiTheme="majorBidi" w:eastAsia="Garamond" w:hAnsiTheme="majorBidi" w:cstheme="majorBidi"/>
          <w:bCs/>
          <w:sz w:val="22"/>
          <w:szCs w:val="22"/>
        </w:rPr>
        <w:t>Arabic</w:t>
      </w:r>
      <w:r w:rsidR="00BD7484" w:rsidRPr="00E3245C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BD51B3" w:rsidRPr="00E3245C">
        <w:rPr>
          <w:rFonts w:asciiTheme="majorBidi" w:eastAsia="Garamond" w:hAnsiTheme="majorBidi" w:cstheme="majorBidi"/>
          <w:bCs/>
          <w:sz w:val="22"/>
          <w:szCs w:val="22"/>
        </w:rPr>
        <w:t>Penn Middle East Center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 xml:space="preserve">, </w:t>
      </w:r>
      <w:r w:rsidR="00A01457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$18,000 language study tuition &amp; $15,000 stipend</w:t>
      </w:r>
    </w:p>
    <w:p w14:paraId="0DE07802" w14:textId="77777777" w:rsidR="00747242" w:rsidRDefault="003447AE" w:rsidP="004A4EE4">
      <w:pPr>
        <w:ind w:left="360" w:firstLine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Summer </w:t>
      </w:r>
      <w:r w:rsidR="00A11CDA" w:rsidRPr="00E3245C">
        <w:rPr>
          <w:rFonts w:asciiTheme="majorBidi" w:eastAsia="Garamond" w:hAnsiTheme="majorBidi" w:cstheme="majorBidi"/>
          <w:bCs/>
          <w:sz w:val="22"/>
          <w:szCs w:val="22"/>
        </w:rPr>
        <w:t>Foreign Language &amp; Area Studies Fellowship</w:t>
      </w:r>
      <w:r w:rsidR="00BD51B3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A11CDA" w:rsidRPr="00E3245C">
        <w:rPr>
          <w:rFonts w:asciiTheme="majorBidi" w:eastAsia="Garamond" w:hAnsiTheme="majorBidi" w:cstheme="majorBidi"/>
          <w:bCs/>
          <w:sz w:val="22"/>
          <w:szCs w:val="22"/>
        </w:rPr>
        <w:t>for Arabi</w:t>
      </w:r>
      <w:r w:rsidR="00A01457" w:rsidRPr="00E3245C">
        <w:rPr>
          <w:rFonts w:asciiTheme="majorBidi" w:eastAsia="Garamond" w:hAnsiTheme="majorBidi" w:cstheme="majorBidi"/>
          <w:bCs/>
          <w:sz w:val="22"/>
          <w:szCs w:val="22"/>
        </w:rPr>
        <w:t>c</w:t>
      </w:r>
      <w:r w:rsidR="00BD7484" w:rsidRPr="00E3245C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BD51B3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Penn Middle East Center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</w:p>
    <w:p w14:paraId="1722110D" w14:textId="608C9FEF" w:rsidR="008517E3" w:rsidRPr="00747242" w:rsidRDefault="00A01457" w:rsidP="004A4EE4">
      <w:pPr>
        <w:ind w:left="360" w:firstLine="720"/>
        <w:rPr>
          <w:rFonts w:asciiTheme="majorBidi" w:eastAsia="Garamond" w:hAnsiTheme="majorBidi" w:cstheme="majorBidi"/>
          <w:bCs/>
          <w:sz w:val="22"/>
          <w:szCs w:val="22"/>
        </w:rPr>
      </w:pPr>
      <w:r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$5,000 language study tuition &amp; $2,500 stipend</w:t>
      </w:r>
    </w:p>
    <w:p w14:paraId="73BF894D" w14:textId="167D6B94" w:rsidR="004A4EE4" w:rsidRDefault="00145DB4" w:rsidP="004A4EE4">
      <w:pPr>
        <w:ind w:left="360" w:firstLine="72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Browne Center for International Politics </w:t>
      </w:r>
      <w:r w:rsidR="00F87D9C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at Penn,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>Summer Research Award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9151D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9151DB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$2,000</w:t>
      </w:r>
    </w:p>
    <w:p w14:paraId="246EB7B6" w14:textId="77777777" w:rsidR="00632EAD" w:rsidRDefault="00632EAD" w:rsidP="004A4EE4">
      <w:pPr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</w:p>
    <w:p w14:paraId="704B7CF7" w14:textId="5DA65569" w:rsidR="00632EAD" w:rsidRP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202</w:t>
      </w:r>
      <w:r>
        <w:rPr>
          <w:rFonts w:asciiTheme="majorBidi" w:eastAsia="Garamond" w:hAnsiTheme="majorBidi" w:cstheme="majorBidi"/>
          <w:bCs/>
          <w:sz w:val="22"/>
          <w:szCs w:val="22"/>
        </w:rPr>
        <w:t>0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 xml:space="preserve">John Anson </w:t>
      </w:r>
      <w:proofErr w:type="spellStart"/>
      <w:r>
        <w:rPr>
          <w:rFonts w:asciiTheme="majorBidi" w:eastAsia="Garamond" w:hAnsiTheme="majorBidi" w:cstheme="majorBidi"/>
          <w:bCs/>
          <w:sz w:val="22"/>
          <w:szCs w:val="22"/>
        </w:rPr>
        <w:t>Kitredge</w:t>
      </w:r>
      <w:proofErr w:type="spellEnd"/>
      <w:r>
        <w:rPr>
          <w:rFonts w:asciiTheme="majorBidi" w:eastAsia="Garamond" w:hAnsiTheme="majorBidi" w:cstheme="majorBidi"/>
          <w:bCs/>
          <w:sz w:val="22"/>
          <w:szCs w:val="22"/>
        </w:rPr>
        <w:t xml:space="preserve"> Fund Grant (private foundation), </w:t>
      </w:r>
      <w:r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$12,000</w:t>
      </w:r>
    </w:p>
    <w:p w14:paraId="124E7A6E" w14:textId="212FD355" w:rsidR="00044ACF" w:rsidRPr="00E3245C" w:rsidRDefault="00044ACF" w:rsidP="00632EAD">
      <w:pPr>
        <w:ind w:left="360" w:firstLine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Turner-Schulman</w:t>
      </w:r>
      <w:r w:rsidR="0040018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Fellowship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, </w:t>
      </w:r>
      <w:r w:rsidR="004A4EE4">
        <w:rPr>
          <w:rFonts w:asciiTheme="majorBidi" w:eastAsia="Garamond" w:hAnsiTheme="majorBidi" w:cstheme="majorBidi"/>
          <w:bCs/>
          <w:sz w:val="22"/>
          <w:szCs w:val="22"/>
        </w:rPr>
        <w:t>Ctr.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for 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 xml:space="preserve">the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Study of Ethnicity, Race, </w:t>
      </w:r>
      <w:r w:rsidR="004A4EE4">
        <w:rPr>
          <w:rFonts w:asciiTheme="majorBidi" w:eastAsia="Garamond" w:hAnsiTheme="majorBidi" w:cstheme="majorBidi"/>
          <w:bCs/>
          <w:sz w:val="22"/>
          <w:szCs w:val="22"/>
        </w:rPr>
        <w:t>&amp;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Immigration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 xml:space="preserve"> at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Penn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9151D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9151DB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</w:t>
      </w:r>
      <w:r w:rsidR="006A4C26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1,000</w:t>
      </w:r>
    </w:p>
    <w:p w14:paraId="52416CC4" w14:textId="77777777" w:rsidR="004A4EE4" w:rsidRDefault="00CD4F96" w:rsidP="004A4EE4">
      <w:pPr>
        <w:ind w:left="360" w:firstLine="72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Penfield </w:t>
      </w:r>
      <w:r w:rsidR="006A4C26" w:rsidRPr="00E3245C">
        <w:rPr>
          <w:rFonts w:asciiTheme="majorBidi" w:eastAsia="Garamond" w:hAnsiTheme="majorBidi" w:cstheme="majorBidi"/>
          <w:sz w:val="22"/>
          <w:szCs w:val="22"/>
        </w:rPr>
        <w:t xml:space="preserve">Dissertation Research </w:t>
      </w:r>
      <w:r w:rsidRPr="00E3245C">
        <w:rPr>
          <w:rFonts w:asciiTheme="majorBidi" w:eastAsia="Garamond" w:hAnsiTheme="majorBidi" w:cstheme="majorBidi"/>
          <w:sz w:val="22"/>
          <w:szCs w:val="22"/>
        </w:rPr>
        <w:t>Fellowship</w:t>
      </w:r>
      <w:r w:rsidR="00F87D9C" w:rsidRPr="00E3245C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="005003F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Penn 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>School of Arts and Sciences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6A4C26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$2,000</w:t>
      </w:r>
    </w:p>
    <w:p w14:paraId="1B2910AC" w14:textId="77777777" w:rsidR="004A4EE4" w:rsidRDefault="00005BF1" w:rsidP="004A4EE4">
      <w:pPr>
        <w:ind w:left="360" w:firstLine="72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Schwartz </w:t>
      </w:r>
      <w:r w:rsidR="005003F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Research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Award, </w:t>
      </w:r>
      <w:r w:rsidR="00AF5123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Penn </w:t>
      </w:r>
      <w:r w:rsidR="00B64DC7" w:rsidRPr="00E3245C">
        <w:rPr>
          <w:rFonts w:asciiTheme="majorBidi" w:eastAsia="Garamond" w:hAnsiTheme="majorBidi" w:cstheme="majorBidi"/>
          <w:bCs/>
          <w:sz w:val="22"/>
          <w:szCs w:val="22"/>
        </w:rPr>
        <w:t>Jewish Studies Program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6A4C26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$1,000</w:t>
      </w:r>
    </w:p>
    <w:p w14:paraId="01E6D4CA" w14:textId="7732383C" w:rsidR="00FE01B5" w:rsidRDefault="00CD4F96" w:rsidP="004A4EE4">
      <w:pPr>
        <w:ind w:left="360" w:firstLine="72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Browne Center for International Politics </w:t>
      </w:r>
      <w:r w:rsidR="00F87D9C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at Penn,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>Summer Research Award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6A4C26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$1,000</w:t>
      </w:r>
      <w:r w:rsidR="003F5A4B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ab/>
      </w:r>
    </w:p>
    <w:p w14:paraId="5CA44DFB" w14:textId="02DBAE1A" w:rsidR="004A4EE4" w:rsidRDefault="004A4EE4" w:rsidP="004A4EE4">
      <w:pPr>
        <w:ind w:left="360" w:firstLine="720"/>
        <w:rPr>
          <w:rFonts w:asciiTheme="majorBidi" w:eastAsia="Garamond" w:hAnsiTheme="majorBidi" w:cstheme="majorBidi"/>
          <w:sz w:val="22"/>
          <w:szCs w:val="22"/>
        </w:rPr>
      </w:pPr>
    </w:p>
    <w:p w14:paraId="1599CFCD" w14:textId="2527ABAA" w:rsidR="008B38D2" w:rsidRPr="00E3245C" w:rsidRDefault="00632EAD" w:rsidP="000844DA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19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B38D2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Teece 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Dissertation Research </w:t>
      </w:r>
      <w:r w:rsidR="008B38D2" w:rsidRPr="00E3245C">
        <w:rPr>
          <w:rFonts w:asciiTheme="majorBidi" w:eastAsia="Garamond" w:hAnsiTheme="majorBidi" w:cstheme="majorBidi"/>
          <w:bCs/>
          <w:sz w:val="22"/>
          <w:szCs w:val="22"/>
        </w:rPr>
        <w:t>Fellowship</w:t>
      </w:r>
      <w:r w:rsidR="00F87D9C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, </w:t>
      </w:r>
      <w:r w:rsidR="00AF5123" w:rsidRPr="00E3245C">
        <w:rPr>
          <w:rFonts w:asciiTheme="majorBidi" w:eastAsia="Garamond" w:hAnsiTheme="majorBidi" w:cstheme="majorBidi"/>
          <w:bCs/>
          <w:sz w:val="22"/>
          <w:szCs w:val="22"/>
        </w:rPr>
        <w:t>Penn</w:t>
      </w:r>
      <w:r w:rsidR="00F87D9C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>School of Arts and Sciences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6A4C26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$5,700</w:t>
      </w:r>
      <w:r w:rsidR="003F5A4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</w:p>
    <w:p w14:paraId="026A69E3" w14:textId="01EC7BE4" w:rsidR="008B38D2" w:rsidRPr="00E3245C" w:rsidRDefault="008B38D2" w:rsidP="004A4EE4">
      <w:pPr>
        <w:ind w:left="360" w:firstLine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Browne Center for International Politics</w:t>
      </w:r>
      <w:r w:rsidR="00F87D9C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>Summer Research Award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>, Penn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6A4C26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$1</w:t>
      </w:r>
      <w:r w:rsidR="00ED4A70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,</w:t>
      </w:r>
      <w:r w:rsidR="006A4C26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600</w:t>
      </w:r>
      <w:r w:rsidR="003F5A4B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ab/>
      </w:r>
    </w:p>
    <w:p w14:paraId="4F31987B" w14:textId="6859879B" w:rsidR="007977FD" w:rsidRPr="00E3245C" w:rsidRDefault="007977FD" w:rsidP="004A4EE4">
      <w:pPr>
        <w:ind w:left="360" w:firstLine="72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President Gutmann Leadership Award</w:t>
      </w:r>
      <w:r w:rsidR="006167B7" w:rsidRPr="00E3245C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="00AF5123" w:rsidRPr="00E3245C">
        <w:rPr>
          <w:rFonts w:asciiTheme="majorBidi" w:eastAsia="Garamond" w:hAnsiTheme="majorBidi" w:cstheme="majorBidi"/>
          <w:sz w:val="22"/>
          <w:szCs w:val="22"/>
        </w:rPr>
        <w:t>Penn</w:t>
      </w:r>
      <w:r w:rsidR="00747242">
        <w:rPr>
          <w:rFonts w:asciiTheme="majorBidi" w:eastAsia="Garamond" w:hAnsiTheme="majorBidi" w:cstheme="majorBidi"/>
          <w:sz w:val="22"/>
          <w:szCs w:val="22"/>
        </w:rPr>
        <w:t>,</w:t>
      </w:r>
      <w:r w:rsidR="006A4C26" w:rsidRPr="00E3245C">
        <w:rPr>
          <w:rFonts w:asciiTheme="majorBidi" w:eastAsia="Garamond" w:hAnsiTheme="majorBidi" w:cstheme="majorBidi"/>
          <w:sz w:val="22"/>
          <w:szCs w:val="22"/>
        </w:rPr>
        <w:t xml:space="preserve"> </w:t>
      </w:r>
      <w:r w:rsidR="006167B7" w:rsidRPr="00740919">
        <w:rPr>
          <w:rFonts w:asciiTheme="majorBidi" w:eastAsia="Garamond" w:hAnsiTheme="majorBidi" w:cstheme="majorBidi"/>
          <w:i/>
          <w:iCs/>
          <w:sz w:val="22"/>
          <w:szCs w:val="22"/>
        </w:rPr>
        <w:t>$1,150</w:t>
      </w:r>
      <w:r w:rsidR="003F5A4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3F5A4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3F5A4B" w:rsidRPr="00E3245C">
        <w:rPr>
          <w:rFonts w:asciiTheme="majorBidi" w:eastAsia="Garamond" w:hAnsiTheme="majorBidi" w:cstheme="majorBidi"/>
          <w:sz w:val="22"/>
          <w:szCs w:val="22"/>
        </w:rPr>
        <w:tab/>
      </w:r>
    </w:p>
    <w:p w14:paraId="6BACC643" w14:textId="4DB444D7" w:rsidR="0032362C" w:rsidRPr="00E3245C" w:rsidRDefault="00005BF1" w:rsidP="004A4EE4">
      <w:pPr>
        <w:ind w:left="360" w:firstLine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Brenner </w:t>
      </w:r>
      <w:r w:rsidR="005003F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Research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Award, </w:t>
      </w:r>
      <w:r w:rsidR="00AF5123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Penn </w:t>
      </w:r>
      <w:r w:rsidR="0032362C" w:rsidRPr="00E3245C">
        <w:rPr>
          <w:rFonts w:asciiTheme="majorBidi" w:eastAsia="Garamond" w:hAnsiTheme="majorBidi" w:cstheme="majorBidi"/>
          <w:bCs/>
          <w:sz w:val="22"/>
          <w:szCs w:val="22"/>
        </w:rPr>
        <w:t>Jewish Studies Program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6A4C26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6A4C26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$1,500</w:t>
      </w:r>
      <w:r w:rsidR="003F5A4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3F5A4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</w:p>
    <w:p w14:paraId="0B355FBB" w14:textId="77777777" w:rsidR="004A4EE4" w:rsidRDefault="00005BF1" w:rsidP="004A4EE4">
      <w:pPr>
        <w:ind w:left="360" w:firstLine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Goldfein </w:t>
      </w:r>
      <w:r w:rsidR="005003F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Research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Award, </w:t>
      </w:r>
      <w:r w:rsidR="00AF5123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Penn </w:t>
      </w:r>
      <w:r w:rsidR="0032362C" w:rsidRPr="00E3245C">
        <w:rPr>
          <w:rFonts w:asciiTheme="majorBidi" w:eastAsia="Garamond" w:hAnsiTheme="majorBidi" w:cstheme="majorBidi"/>
          <w:bCs/>
          <w:sz w:val="22"/>
          <w:szCs w:val="22"/>
        </w:rPr>
        <w:t>Jewish Studies Progra</w:t>
      </w:r>
      <w:r w:rsidR="00AF5123" w:rsidRPr="00E3245C">
        <w:rPr>
          <w:rFonts w:asciiTheme="majorBidi" w:eastAsia="Garamond" w:hAnsiTheme="majorBidi" w:cstheme="majorBidi"/>
          <w:bCs/>
          <w:sz w:val="22"/>
          <w:szCs w:val="22"/>
        </w:rPr>
        <w:t>m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 xml:space="preserve">, </w:t>
      </w:r>
      <w:r w:rsidR="006A4C26"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$1,500</w:t>
      </w:r>
      <w:r w:rsidR="00AF5123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3F5A4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3F5A4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</w:p>
    <w:p w14:paraId="058459E2" w14:textId="40BC19C5" w:rsidR="006A4C26" w:rsidRPr="00E3245C" w:rsidRDefault="00BD51B3" w:rsidP="004A4EE4">
      <w:pPr>
        <w:ind w:left="360" w:firstLine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Summer </w:t>
      </w:r>
      <w:r w:rsidR="00AF5123" w:rsidRPr="00E3245C">
        <w:rPr>
          <w:rFonts w:asciiTheme="majorBidi" w:eastAsia="Garamond" w:hAnsiTheme="majorBidi" w:cstheme="majorBidi"/>
          <w:bCs/>
          <w:sz w:val="22"/>
          <w:szCs w:val="22"/>
        </w:rPr>
        <w:t>Foreign Language &amp; Area Studies Fellowship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for</w:t>
      </w:r>
      <w:r w:rsidR="00AF5123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Hebre</w:t>
      </w:r>
      <w:r w:rsidR="003447AE" w:rsidRPr="00E3245C">
        <w:rPr>
          <w:rFonts w:asciiTheme="majorBidi" w:eastAsia="Garamond" w:hAnsiTheme="majorBidi" w:cstheme="majorBidi"/>
          <w:bCs/>
          <w:sz w:val="22"/>
          <w:szCs w:val="22"/>
        </w:rPr>
        <w:t>w</w:t>
      </w:r>
      <w:r w:rsidR="00BD7484" w:rsidRPr="00E3245C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Penn Middle East Center</w:t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>,</w:t>
      </w:r>
    </w:p>
    <w:p w14:paraId="3745C8ED" w14:textId="1521B094" w:rsidR="00A01457" w:rsidRDefault="00A01457" w:rsidP="004A4EE4">
      <w:pPr>
        <w:ind w:left="360" w:firstLine="72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  <w:r w:rsidRPr="00740919"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$5,000 language study tuition &amp; $2,500 stipend</w:t>
      </w:r>
    </w:p>
    <w:p w14:paraId="487FE420" w14:textId="77777777" w:rsidR="00632EAD" w:rsidRDefault="00632EAD" w:rsidP="004A4EE4">
      <w:pPr>
        <w:ind w:left="360" w:firstLine="72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</w:p>
    <w:p w14:paraId="75889DFC" w14:textId="53986A97" w:rsidR="00632EAD" w:rsidRP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17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 xml:space="preserve">Summer Foreign Language and Area Studies Fellowship for Hebrew, Penn Middle East Center, </w:t>
      </w:r>
      <w:r>
        <w:rPr>
          <w:rFonts w:asciiTheme="majorBidi" w:eastAsia="Garamond" w:hAnsiTheme="majorBidi" w:cstheme="majorBidi"/>
          <w:bCs/>
          <w:i/>
          <w:iCs/>
          <w:sz w:val="22"/>
          <w:szCs w:val="22"/>
        </w:rPr>
        <w:t>$5,000 language study tuition &amp; $2,500 stipend</w:t>
      </w:r>
    </w:p>
    <w:p w14:paraId="653AFDB2" w14:textId="715A3B3C" w:rsidR="00747242" w:rsidRDefault="00747242" w:rsidP="00632EAD">
      <w:pPr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</w:p>
    <w:p w14:paraId="56200206" w14:textId="234D9F5D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15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Benjamin Franklin Fellowship (standard Penn funding package) 2015-19</w:t>
      </w:r>
    </w:p>
    <w:p w14:paraId="13EE149A" w14:textId="4D97807C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14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Geo L. Harrison Fellow (distinctive endowed funding package from Penn)</w:t>
      </w:r>
    </w:p>
    <w:p w14:paraId="234FB410" w14:textId="6653BF42" w:rsidR="00643ADC" w:rsidRPr="00E3245C" w:rsidRDefault="00632EAD" w:rsidP="00904A00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12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U.S. State Department Critical Language Fellowship for Russian (Ufa, Bashkortostan)</w:t>
      </w:r>
    </w:p>
    <w:p w14:paraId="565DE3F1" w14:textId="77777777" w:rsidR="00A96345" w:rsidRDefault="00A96345" w:rsidP="00747242">
      <w:pPr>
        <w:rPr>
          <w:rFonts w:asciiTheme="majorBidi" w:eastAsia="Garamond" w:hAnsiTheme="majorBidi" w:cstheme="majorBidi"/>
          <w:b/>
          <w:sz w:val="22"/>
          <w:szCs w:val="22"/>
        </w:rPr>
      </w:pPr>
    </w:p>
    <w:p w14:paraId="49B488C4" w14:textId="2C33B2C4" w:rsidR="00FA7817" w:rsidRPr="00E3245C" w:rsidRDefault="00FA7817" w:rsidP="00747242">
      <w:pPr>
        <w:rPr>
          <w:rFonts w:asciiTheme="majorBidi" w:eastAsia="Garamond" w:hAnsiTheme="majorBidi" w:cstheme="majorBidi"/>
          <w:b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sz w:val="22"/>
          <w:szCs w:val="22"/>
        </w:rPr>
        <w:t xml:space="preserve">Awards </w:t>
      </w:r>
      <w:r w:rsidR="001149EA" w:rsidRPr="00E3245C">
        <w:rPr>
          <w:rFonts w:asciiTheme="majorBidi" w:eastAsia="Garamond" w:hAnsiTheme="majorBidi" w:cstheme="majorBidi"/>
          <w:b/>
          <w:sz w:val="22"/>
          <w:szCs w:val="22"/>
        </w:rPr>
        <w:t>and</w:t>
      </w:r>
      <w:r w:rsidRPr="00E3245C">
        <w:rPr>
          <w:rFonts w:asciiTheme="majorBidi" w:eastAsia="Garamond" w:hAnsiTheme="majorBidi" w:cstheme="majorBidi"/>
          <w:b/>
          <w:sz w:val="22"/>
          <w:szCs w:val="22"/>
        </w:rPr>
        <w:t xml:space="preserve"> Distinctions</w:t>
      </w:r>
    </w:p>
    <w:p w14:paraId="01395AB2" w14:textId="4C8B067E" w:rsidR="00FA7817" w:rsidRDefault="00FA7817" w:rsidP="000537AB">
      <w:pPr>
        <w:ind w:firstLine="360"/>
        <w:rPr>
          <w:rFonts w:asciiTheme="majorBidi" w:eastAsia="Garamond" w:hAnsiTheme="majorBidi" w:cstheme="majorBidi"/>
          <w:b/>
          <w:sz w:val="22"/>
          <w:szCs w:val="22"/>
        </w:rPr>
      </w:pPr>
    </w:p>
    <w:p w14:paraId="648400DE" w14:textId="2FF600CF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17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Dean’s Award for Distinguished Teaching, Penn School of Arts and Sciences</w:t>
      </w:r>
    </w:p>
    <w:p w14:paraId="012D6B9B" w14:textId="6D29AE7F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15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Dean’s Scholar Award, Penn School of Arts and Sciences</w:t>
      </w:r>
    </w:p>
    <w:p w14:paraId="034D6AAB" w14:textId="1DD0D1E5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13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Pi Sigma Alpha Undergraduate National Political Science Honor Society, HWS</w:t>
      </w:r>
    </w:p>
    <w:p w14:paraId="6F110598" w14:textId="0958011A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>2013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Maynard Smith Prize in Political Science (outstanding senior major), HWS</w:t>
      </w:r>
    </w:p>
    <w:p w14:paraId="697C94B8" w14:textId="43BB9CFC" w:rsidR="00C7291A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>2012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James M. Williams Prize in Social Science (highest GPA in social sciences), HWS</w:t>
      </w:r>
    </w:p>
    <w:p w14:paraId="0F823ADA" w14:textId="121885BB" w:rsidR="00643ADC" w:rsidRDefault="00643ADC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</w:p>
    <w:p w14:paraId="51CF03D1" w14:textId="77777777" w:rsidR="00643ADC" w:rsidRPr="000C6971" w:rsidRDefault="00643ADC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</w:p>
    <w:p w14:paraId="3E5A2ACA" w14:textId="463E8FBD" w:rsidR="0032362C" w:rsidRPr="00E3245C" w:rsidRDefault="00AE082F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t>Teaching</w:t>
      </w:r>
      <w:r w:rsidR="00520734">
        <w:rPr>
          <w:rFonts w:asciiTheme="majorBidi" w:eastAsia="Garamond" w:hAnsiTheme="majorBidi" w:cstheme="majorBidi"/>
          <w:b/>
          <w:bCs/>
          <w:iCs/>
        </w:rPr>
        <w:t xml:space="preserve"> &amp; Pedagogy Development</w:t>
      </w:r>
    </w:p>
    <w:p w14:paraId="32FF0238" w14:textId="77777777" w:rsidR="00AE082F" w:rsidRPr="00E3245C" w:rsidRDefault="00AE082F" w:rsidP="00BE4204">
      <w:pPr>
        <w:rPr>
          <w:rFonts w:asciiTheme="majorBidi" w:eastAsia="Garamond" w:hAnsiTheme="majorBidi" w:cstheme="majorBidi"/>
          <w:bCs/>
          <w:sz w:val="22"/>
          <w:szCs w:val="22"/>
        </w:rPr>
      </w:pPr>
    </w:p>
    <w:p w14:paraId="24285815" w14:textId="3CAC857D" w:rsidR="0032362C" w:rsidRPr="00E3245C" w:rsidRDefault="000544F6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F=Fall, </w:t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S=Spring,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>SMR</w:t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>=Summer, W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>NTR</w:t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=Winter, </w:t>
      </w:r>
    </w:p>
    <w:p w14:paraId="3EAEB290" w14:textId="4E48BF6A" w:rsidR="00520734" w:rsidRPr="00E3245C" w:rsidRDefault="00520734" w:rsidP="00520734">
      <w:pPr>
        <w:ind w:right="-144"/>
        <w:rPr>
          <w:rFonts w:asciiTheme="majorBidi" w:eastAsia="Garamond" w:hAnsiTheme="majorBidi" w:cstheme="majorBidi"/>
          <w:b/>
          <w:sz w:val="22"/>
          <w:szCs w:val="22"/>
        </w:rPr>
      </w:pPr>
      <w:r>
        <w:rPr>
          <w:rFonts w:asciiTheme="majorBidi" w:eastAsia="Garamond" w:hAnsiTheme="majorBidi" w:cstheme="majorBidi"/>
          <w:b/>
          <w:sz w:val="22"/>
          <w:szCs w:val="22"/>
        </w:rPr>
        <w:tab/>
      </w:r>
    </w:p>
    <w:p w14:paraId="0DEDC69C" w14:textId="1E0CE002" w:rsidR="00520734" w:rsidRDefault="00520734" w:rsidP="004A4EE4">
      <w:pPr>
        <w:ind w:left="360" w:right="-144"/>
        <w:rPr>
          <w:rFonts w:asciiTheme="majorBidi" w:eastAsia="Garamond" w:hAnsiTheme="majorBidi" w:cstheme="majorBidi"/>
          <w:b/>
          <w:sz w:val="22"/>
          <w:szCs w:val="22"/>
        </w:rPr>
      </w:pPr>
      <w:r>
        <w:rPr>
          <w:rFonts w:asciiTheme="majorBidi" w:eastAsia="Garamond" w:hAnsiTheme="majorBidi" w:cstheme="majorBidi"/>
          <w:b/>
          <w:sz w:val="22"/>
          <w:szCs w:val="22"/>
        </w:rPr>
        <w:t>Instructor at UCLA</w:t>
      </w:r>
    </w:p>
    <w:p w14:paraId="6EFA6B5D" w14:textId="17F5C94C" w:rsidR="00520734" w:rsidRDefault="00520734" w:rsidP="004A4EE4">
      <w:pPr>
        <w:ind w:left="360" w:right="-144"/>
        <w:rPr>
          <w:rFonts w:asciiTheme="majorBidi" w:eastAsia="Garamond" w:hAnsiTheme="majorBidi" w:cstheme="majorBidi"/>
          <w:b/>
          <w:sz w:val="22"/>
          <w:szCs w:val="22"/>
        </w:rPr>
      </w:pPr>
    </w:p>
    <w:p w14:paraId="4B381B7C" w14:textId="6620DDF6" w:rsidR="00520734" w:rsidRDefault="00967F18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>Conflict and Power Sharing in Deeply Divided Places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520734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520734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520734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520734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520734">
        <w:rPr>
          <w:rFonts w:asciiTheme="majorBidi" w:eastAsia="Garamond" w:hAnsiTheme="majorBidi" w:cstheme="majorBidi"/>
          <w:bCs/>
          <w:sz w:val="22"/>
          <w:szCs w:val="22"/>
        </w:rPr>
        <w:tab/>
      </w:r>
      <w:r>
        <w:rPr>
          <w:rFonts w:asciiTheme="majorBidi" w:eastAsia="Garamond" w:hAnsiTheme="majorBidi" w:cstheme="majorBidi"/>
          <w:bCs/>
          <w:sz w:val="22"/>
          <w:szCs w:val="22"/>
        </w:rPr>
        <w:t>W</w:t>
      </w:r>
      <w:r w:rsidR="00520734">
        <w:rPr>
          <w:rFonts w:asciiTheme="majorBidi" w:eastAsia="Garamond" w:hAnsiTheme="majorBidi" w:cstheme="majorBidi"/>
          <w:bCs/>
          <w:sz w:val="22"/>
          <w:szCs w:val="22"/>
        </w:rPr>
        <w:t xml:space="preserve"> 2023</w:t>
      </w:r>
    </w:p>
    <w:p w14:paraId="7AB11736" w14:textId="77777777" w:rsidR="00520734" w:rsidRPr="00520734" w:rsidRDefault="00520734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</w:p>
    <w:p w14:paraId="0DD03A73" w14:textId="068741A3" w:rsidR="000A4F04" w:rsidRDefault="0032362C" w:rsidP="004A4EE4">
      <w:pPr>
        <w:ind w:left="360" w:right="-144"/>
        <w:rPr>
          <w:rFonts w:asciiTheme="majorBidi" w:eastAsia="Garamond" w:hAnsiTheme="majorBidi" w:cstheme="majorBidi"/>
          <w:b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sz w:val="22"/>
          <w:szCs w:val="22"/>
        </w:rPr>
        <w:t>Instructor at Bryn Mawr College</w:t>
      </w:r>
    </w:p>
    <w:p w14:paraId="7C8BF583" w14:textId="74CC381B" w:rsidR="00485C6A" w:rsidRPr="00E3245C" w:rsidRDefault="00485C6A" w:rsidP="009E50A1">
      <w:pPr>
        <w:ind w:right="-144"/>
        <w:rPr>
          <w:rFonts w:asciiTheme="majorBidi" w:eastAsia="Garamond" w:hAnsiTheme="majorBidi" w:cstheme="majorBidi"/>
          <w:b/>
          <w:sz w:val="22"/>
          <w:szCs w:val="22"/>
        </w:rPr>
      </w:pPr>
    </w:p>
    <w:p w14:paraId="35E544CF" w14:textId="2155F05A" w:rsidR="009E50A1" w:rsidRDefault="009E50A1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>US and the Middle East – POLS 3</w:t>
      </w:r>
      <w:r w:rsidR="00286EC5">
        <w:rPr>
          <w:rFonts w:asciiTheme="majorBidi" w:eastAsia="Garamond" w:hAnsiTheme="majorBidi" w:cstheme="majorBidi"/>
          <w:bCs/>
          <w:sz w:val="22"/>
          <w:szCs w:val="22"/>
        </w:rPr>
        <w:t>18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 xml:space="preserve"> (</w:t>
      </w:r>
      <w:r w:rsidR="00BA351A">
        <w:rPr>
          <w:rFonts w:asciiTheme="majorBidi" w:eastAsia="Garamond" w:hAnsiTheme="majorBidi" w:cstheme="majorBidi"/>
          <w:bCs/>
          <w:sz w:val="22"/>
          <w:szCs w:val="22"/>
        </w:rPr>
        <w:t xml:space="preserve">upper-level 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seminar)</w:t>
      </w:r>
      <w:r w:rsidR="00286EC5">
        <w:rPr>
          <w:rFonts w:asciiTheme="majorBidi" w:eastAsia="Garamond" w:hAnsiTheme="majorBidi" w:cstheme="majorBidi"/>
          <w:bCs/>
          <w:sz w:val="22"/>
          <w:szCs w:val="22"/>
        </w:rPr>
        <w:tab/>
      </w:r>
      <w:r>
        <w:rPr>
          <w:rFonts w:asciiTheme="majorBidi" w:eastAsia="Garamond" w:hAnsiTheme="majorBidi" w:cstheme="majorBidi"/>
          <w:bCs/>
          <w:sz w:val="22"/>
          <w:szCs w:val="22"/>
        </w:rPr>
        <w:tab/>
      </w:r>
      <w:r>
        <w:rPr>
          <w:rFonts w:asciiTheme="majorBidi" w:eastAsia="Garamond" w:hAnsiTheme="majorBidi" w:cstheme="majorBidi"/>
          <w:bCs/>
          <w:sz w:val="22"/>
          <w:szCs w:val="22"/>
        </w:rPr>
        <w:tab/>
      </w:r>
      <w:r>
        <w:rPr>
          <w:rFonts w:asciiTheme="majorBidi" w:eastAsia="Garamond" w:hAnsiTheme="majorBidi" w:cstheme="majorBidi"/>
          <w:bCs/>
          <w:sz w:val="22"/>
          <w:szCs w:val="22"/>
        </w:rPr>
        <w:tab/>
      </w:r>
      <w:r>
        <w:rPr>
          <w:rFonts w:asciiTheme="majorBidi" w:eastAsia="Garamond" w:hAnsiTheme="majorBidi" w:cstheme="majorBidi"/>
          <w:bCs/>
          <w:sz w:val="22"/>
          <w:szCs w:val="22"/>
        </w:rPr>
        <w:tab/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S 2022</w:t>
      </w:r>
    </w:p>
    <w:p w14:paraId="4A029EA7" w14:textId="6D81FB51" w:rsidR="002064B9" w:rsidRPr="00E3245C" w:rsidRDefault="002064B9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Islam and Politics</w:t>
      </w:r>
      <w:r w:rsidR="000A4F04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3E19A9" w:rsidRPr="00E3245C">
        <w:rPr>
          <w:rFonts w:asciiTheme="majorBidi" w:eastAsia="Garamond" w:hAnsiTheme="majorBidi" w:cstheme="majorBidi"/>
          <w:bCs/>
          <w:sz w:val="22"/>
          <w:szCs w:val="22"/>
        </w:rPr>
        <w:t>– POLS 360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 xml:space="preserve"> (</w:t>
      </w:r>
      <w:r w:rsidR="00BA351A">
        <w:rPr>
          <w:rFonts w:asciiTheme="majorBidi" w:eastAsia="Garamond" w:hAnsiTheme="majorBidi" w:cstheme="majorBidi"/>
          <w:bCs/>
          <w:sz w:val="22"/>
          <w:szCs w:val="22"/>
        </w:rPr>
        <w:t xml:space="preserve">upper-level 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seminar)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>S</w:t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>2021</w:t>
      </w:r>
    </w:p>
    <w:p w14:paraId="40A36D94" w14:textId="61ED80B3" w:rsidR="00387380" w:rsidRPr="00E3245C" w:rsidRDefault="00387380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  <w:lang w:bidi="he-IL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Settler Colonialism and Indigenous Politics</w:t>
      </w:r>
      <w:r w:rsidR="000A4F04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3E19A9" w:rsidRPr="00E3245C">
        <w:rPr>
          <w:rFonts w:asciiTheme="majorBidi" w:eastAsia="Garamond" w:hAnsiTheme="majorBidi" w:cstheme="majorBidi"/>
          <w:bCs/>
          <w:sz w:val="22"/>
          <w:szCs w:val="22"/>
        </w:rPr>
        <w:t>– POLS 31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>4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 xml:space="preserve"> (</w:t>
      </w:r>
      <w:r w:rsidR="00BA351A">
        <w:rPr>
          <w:rFonts w:asciiTheme="majorBidi" w:eastAsia="Garamond" w:hAnsiTheme="majorBidi" w:cstheme="majorBidi"/>
          <w:bCs/>
          <w:sz w:val="22"/>
          <w:szCs w:val="22"/>
        </w:rPr>
        <w:t xml:space="preserve">upper-level 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seminar)</w:t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>S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2021</w:t>
      </w:r>
    </w:p>
    <w:p w14:paraId="24600B83" w14:textId="1A053DE1" w:rsidR="002064B9" w:rsidRPr="00E3245C" w:rsidRDefault="002064B9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Middle East Politics</w:t>
      </w:r>
      <w:r w:rsidR="000A4F04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– </w:t>
      </w:r>
      <w:r w:rsidR="003E19A9" w:rsidRPr="00E3245C">
        <w:rPr>
          <w:rFonts w:asciiTheme="majorBidi" w:eastAsia="Garamond" w:hAnsiTheme="majorBidi" w:cstheme="majorBidi"/>
          <w:bCs/>
          <w:sz w:val="22"/>
          <w:szCs w:val="22"/>
        </w:rPr>
        <w:t>POLS 283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 xml:space="preserve"> (mid-level</w:t>
      </w:r>
      <w:r w:rsidR="00BA351A">
        <w:rPr>
          <w:rFonts w:asciiTheme="majorBidi" w:eastAsia="Garamond" w:hAnsiTheme="majorBidi" w:cstheme="majorBidi"/>
          <w:bCs/>
          <w:sz w:val="22"/>
          <w:szCs w:val="22"/>
        </w:rPr>
        <w:t xml:space="preserve"> course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)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E1069F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   F 20, </w:t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>F 2021</w:t>
      </w:r>
    </w:p>
    <w:p w14:paraId="359AA71A" w14:textId="36CA0789" w:rsidR="002064B9" w:rsidRPr="00E3245C" w:rsidRDefault="007A4F42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Politics of Nationalism</w:t>
      </w:r>
      <w:r w:rsidR="000A4F04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3E19A9" w:rsidRPr="00E3245C">
        <w:rPr>
          <w:rFonts w:asciiTheme="majorBidi" w:eastAsia="Garamond" w:hAnsiTheme="majorBidi" w:cstheme="majorBidi"/>
          <w:bCs/>
          <w:sz w:val="22"/>
          <w:szCs w:val="22"/>
        </w:rPr>
        <w:t>– POLS 202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(mid-level</w:t>
      </w:r>
      <w:r w:rsidR="00BA351A">
        <w:rPr>
          <w:rFonts w:asciiTheme="majorBidi" w:eastAsia="Garamond" w:hAnsiTheme="majorBidi" w:cstheme="majorBidi"/>
          <w:bCs/>
          <w:sz w:val="22"/>
          <w:szCs w:val="22"/>
        </w:rPr>
        <w:t xml:space="preserve"> course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)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  </w:t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ab/>
        <w:t>F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2020</w:t>
      </w:r>
    </w:p>
    <w:p w14:paraId="1DC43C32" w14:textId="685FF1AF" w:rsidR="002064B9" w:rsidRPr="00E3245C" w:rsidRDefault="002064B9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Anti-Political Theory</w:t>
      </w:r>
      <w:r w:rsidR="0036230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and Radical Study</w:t>
      </w:r>
      <w:r w:rsidR="003E19A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– POLS 317</w:t>
      </w:r>
      <w:r w:rsidR="00BE4204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(</w:t>
      </w:r>
      <w:r w:rsidR="00BA351A">
        <w:rPr>
          <w:rFonts w:asciiTheme="majorBidi" w:eastAsia="Garamond" w:hAnsiTheme="majorBidi" w:cstheme="majorBidi"/>
          <w:bCs/>
          <w:sz w:val="22"/>
          <w:szCs w:val="22"/>
        </w:rPr>
        <w:t xml:space="preserve">upper-level 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 xml:space="preserve">seminar, </w:t>
      </w:r>
      <w:r w:rsidR="00BA351A">
        <w:rPr>
          <w:rFonts w:asciiTheme="majorBidi" w:eastAsia="Garamond" w:hAnsiTheme="majorBidi" w:cstheme="majorBidi"/>
          <w:bCs/>
          <w:sz w:val="22"/>
          <w:szCs w:val="22"/>
        </w:rPr>
        <w:t>with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Joel </w:t>
      </w:r>
      <w:proofErr w:type="gramStart"/>
      <w:r w:rsidRPr="00E3245C">
        <w:rPr>
          <w:rFonts w:asciiTheme="majorBidi" w:eastAsia="Garamond" w:hAnsiTheme="majorBidi" w:cstheme="majorBidi"/>
          <w:bCs/>
          <w:sz w:val="22"/>
          <w:szCs w:val="22"/>
        </w:rPr>
        <w:t>Schlosser</w:t>
      </w:r>
      <w:r w:rsidR="00BE4204" w:rsidRPr="00E3245C">
        <w:rPr>
          <w:rFonts w:asciiTheme="majorBidi" w:eastAsia="Garamond" w:hAnsiTheme="majorBidi" w:cstheme="majorBidi"/>
          <w:bCs/>
          <w:sz w:val="22"/>
          <w:szCs w:val="22"/>
        </w:rPr>
        <w:t>)</w:t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  </w:t>
      </w:r>
      <w:proofErr w:type="gramEnd"/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ab/>
        <w:t>F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2020</w:t>
      </w:r>
    </w:p>
    <w:p w14:paraId="224880F8" w14:textId="5BF0D2A5" w:rsidR="0032362C" w:rsidRPr="00E3245C" w:rsidRDefault="0032362C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Politics of International Law and Institutions</w:t>
      </w:r>
      <w:r w:rsidR="003E19A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– POLS 241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 xml:space="preserve"> (mid-level</w:t>
      </w:r>
      <w:r w:rsidR="00BA351A">
        <w:rPr>
          <w:rFonts w:asciiTheme="majorBidi" w:eastAsia="Garamond" w:hAnsiTheme="majorBidi" w:cstheme="majorBidi"/>
          <w:bCs/>
          <w:sz w:val="22"/>
          <w:szCs w:val="22"/>
        </w:rPr>
        <w:t xml:space="preserve"> course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)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ab/>
        <w:t>S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2020</w:t>
      </w:r>
    </w:p>
    <w:p w14:paraId="5DD6DFA2" w14:textId="77777777" w:rsidR="00F1366C" w:rsidRPr="00E3245C" w:rsidRDefault="00F1366C" w:rsidP="004A4EE4">
      <w:pPr>
        <w:ind w:left="360" w:right="-144" w:firstLine="360"/>
        <w:rPr>
          <w:rFonts w:asciiTheme="majorBidi" w:eastAsia="Garamond" w:hAnsiTheme="majorBidi" w:cstheme="majorBidi"/>
          <w:b/>
          <w:sz w:val="22"/>
          <w:szCs w:val="22"/>
        </w:rPr>
      </w:pPr>
    </w:p>
    <w:p w14:paraId="5762FA37" w14:textId="56775635" w:rsidR="0032362C" w:rsidRDefault="0032362C" w:rsidP="004A4EE4">
      <w:pPr>
        <w:ind w:left="360" w:right="-144"/>
        <w:rPr>
          <w:rFonts w:asciiTheme="majorBidi" w:eastAsia="Garamond" w:hAnsiTheme="majorBidi" w:cstheme="majorBidi"/>
          <w:b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sz w:val="22"/>
          <w:szCs w:val="22"/>
        </w:rPr>
        <w:t>Instructor at University of Pennsylvania</w:t>
      </w:r>
    </w:p>
    <w:p w14:paraId="3B3309EB" w14:textId="77777777" w:rsidR="00485C6A" w:rsidRPr="00E3245C" w:rsidRDefault="00485C6A" w:rsidP="004A4EE4">
      <w:pPr>
        <w:ind w:left="360" w:right="-144"/>
        <w:rPr>
          <w:rFonts w:asciiTheme="majorBidi" w:eastAsia="Garamond" w:hAnsiTheme="majorBidi" w:cstheme="majorBidi"/>
          <w:b/>
          <w:sz w:val="22"/>
          <w:szCs w:val="22"/>
        </w:rPr>
      </w:pPr>
    </w:p>
    <w:p w14:paraId="02E961DD" w14:textId="6921A2F4" w:rsidR="003E5744" w:rsidRPr="00E3245C" w:rsidRDefault="0032362C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Oil and Politics in the Middle East</w:t>
      </w:r>
      <w:r w:rsidR="000A4F04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0537AB" w:rsidRPr="00E3245C">
        <w:rPr>
          <w:rFonts w:asciiTheme="majorBidi" w:eastAsia="Garamond" w:hAnsiTheme="majorBidi" w:cstheme="majorBidi"/>
          <w:bCs/>
          <w:sz w:val="22"/>
          <w:szCs w:val="22"/>
        </w:rPr>
        <w:t>(</w:t>
      </w:r>
      <w:r w:rsidR="00B56ECD" w:rsidRPr="00E3245C">
        <w:rPr>
          <w:rFonts w:asciiTheme="majorBidi" w:eastAsia="Garamond" w:hAnsiTheme="majorBidi" w:cstheme="majorBidi"/>
          <w:bCs/>
          <w:sz w:val="22"/>
          <w:szCs w:val="22"/>
        </w:rPr>
        <w:t>developed online course, not taught</w:t>
      </w:r>
      <w:r w:rsidR="000537AB" w:rsidRPr="00E3245C">
        <w:rPr>
          <w:rFonts w:asciiTheme="majorBidi" w:eastAsia="Garamond" w:hAnsiTheme="majorBidi" w:cstheme="majorBidi"/>
          <w:bCs/>
          <w:sz w:val="22"/>
          <w:szCs w:val="22"/>
        </w:rPr>
        <w:t>)</w:t>
      </w:r>
      <w:r w:rsidR="00F67079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  <w:t xml:space="preserve">     </w:t>
      </w:r>
      <w:r w:rsidR="00F67079" w:rsidRPr="00E3245C">
        <w:rPr>
          <w:rFonts w:asciiTheme="majorBidi" w:eastAsia="Garamond" w:hAnsiTheme="majorBidi" w:cstheme="majorBidi"/>
          <w:bCs/>
          <w:sz w:val="22"/>
          <w:szCs w:val="22"/>
        </w:rPr>
        <w:t>W</w:t>
      </w:r>
      <w:r w:rsidR="000544F6" w:rsidRPr="00E3245C">
        <w:rPr>
          <w:rFonts w:asciiTheme="majorBidi" w:eastAsia="Garamond" w:hAnsiTheme="majorBidi" w:cstheme="majorBidi"/>
          <w:bCs/>
          <w:sz w:val="22"/>
          <w:szCs w:val="22"/>
        </w:rPr>
        <w:t>NTR</w:t>
      </w:r>
      <w:r w:rsidR="00F6707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>2020</w:t>
      </w:r>
    </w:p>
    <w:p w14:paraId="5A0C97F3" w14:textId="764DE477" w:rsidR="000A4F04" w:rsidRPr="00E3245C" w:rsidRDefault="0032362C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Freedom &amp; Domination in American 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Pol.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Thought</w:t>
      </w:r>
      <w:r w:rsidR="0014026E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, 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 xml:space="preserve">(intro level, co-taught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with Loren </w:t>
      </w:r>
      <w:proofErr w:type="gramStart"/>
      <w:r w:rsidRPr="00E3245C">
        <w:rPr>
          <w:rFonts w:asciiTheme="majorBidi" w:eastAsia="Garamond" w:hAnsiTheme="majorBidi" w:cstheme="majorBidi"/>
          <w:bCs/>
          <w:sz w:val="22"/>
          <w:szCs w:val="22"/>
        </w:rPr>
        <w:t>Goldman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)</w:t>
      </w:r>
      <w:r w:rsidR="00F6707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  </w:t>
      </w:r>
      <w:proofErr w:type="gramEnd"/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 </w:t>
      </w:r>
      <w:r w:rsidR="000544F6" w:rsidRPr="00E3245C">
        <w:rPr>
          <w:rFonts w:asciiTheme="majorBidi" w:eastAsia="Garamond" w:hAnsiTheme="majorBidi" w:cstheme="majorBidi"/>
          <w:bCs/>
          <w:sz w:val="22"/>
          <w:szCs w:val="22"/>
        </w:rPr>
        <w:t>SMR</w:t>
      </w:r>
      <w:r w:rsidR="00F67079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>2018</w:t>
      </w:r>
    </w:p>
    <w:p w14:paraId="0CE76840" w14:textId="77777777" w:rsidR="00831CBB" w:rsidRPr="00E3245C" w:rsidRDefault="00831CBB" w:rsidP="004A4EE4">
      <w:pPr>
        <w:ind w:left="360" w:right="-144" w:firstLine="360"/>
        <w:rPr>
          <w:rFonts w:asciiTheme="majorBidi" w:eastAsia="Garamond" w:hAnsiTheme="majorBidi" w:cstheme="majorBidi"/>
          <w:b/>
          <w:sz w:val="22"/>
          <w:szCs w:val="22"/>
        </w:rPr>
      </w:pPr>
    </w:p>
    <w:p w14:paraId="55037DF0" w14:textId="6E675DF9" w:rsidR="0032362C" w:rsidRDefault="0032362C" w:rsidP="004A4EE4">
      <w:pPr>
        <w:ind w:left="360" w:right="-144"/>
        <w:rPr>
          <w:rFonts w:asciiTheme="majorBidi" w:eastAsia="Garamond" w:hAnsiTheme="majorBidi" w:cstheme="majorBidi"/>
          <w:b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sz w:val="22"/>
          <w:szCs w:val="22"/>
        </w:rPr>
        <w:t>Teaching Assistant at University of Pennsylvania</w:t>
      </w:r>
    </w:p>
    <w:p w14:paraId="0E8D1BFC" w14:textId="77777777" w:rsidR="00485C6A" w:rsidRPr="00E3245C" w:rsidRDefault="00485C6A" w:rsidP="004A4EE4">
      <w:pPr>
        <w:ind w:left="360" w:right="-144" w:firstLine="360"/>
        <w:rPr>
          <w:rFonts w:asciiTheme="majorBidi" w:eastAsia="Garamond" w:hAnsiTheme="majorBidi" w:cstheme="majorBidi"/>
          <w:b/>
          <w:sz w:val="22"/>
          <w:szCs w:val="22"/>
        </w:rPr>
      </w:pPr>
    </w:p>
    <w:p w14:paraId="02033383" w14:textId="4B380376" w:rsidR="0032362C" w:rsidRPr="00E3245C" w:rsidRDefault="005934AE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  <w:lang w:bidi="he-IL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  <w:lang w:bidi="he-IL"/>
        </w:rPr>
        <w:t>I</w:t>
      </w:r>
      <w:r w:rsidR="0032362C" w:rsidRPr="00E3245C">
        <w:rPr>
          <w:rFonts w:asciiTheme="majorBidi" w:eastAsia="Garamond" w:hAnsiTheme="majorBidi" w:cstheme="majorBidi"/>
          <w:bCs/>
          <w:sz w:val="22"/>
          <w:szCs w:val="22"/>
          <w:lang w:bidi="he-IL"/>
        </w:rPr>
        <w:t>nternational Politics of the Middle East</w:t>
      </w:r>
      <w:r w:rsidR="00F34B00">
        <w:rPr>
          <w:rFonts w:asciiTheme="majorBidi" w:eastAsia="Garamond" w:hAnsiTheme="majorBidi" w:cstheme="majorBidi"/>
          <w:bCs/>
          <w:sz w:val="22"/>
          <w:szCs w:val="22"/>
          <w:lang w:bidi="he-IL"/>
        </w:rPr>
        <w:t xml:space="preserve"> (mid-level)</w:t>
      </w:r>
      <w:r w:rsidR="00175137">
        <w:rPr>
          <w:rFonts w:asciiTheme="majorBidi" w:eastAsia="Garamond" w:hAnsiTheme="majorBidi" w:cstheme="majorBidi"/>
          <w:bCs/>
          <w:sz w:val="22"/>
          <w:szCs w:val="22"/>
          <w:lang w:bidi="he-IL"/>
        </w:rPr>
        <w:t>, Prof.</w:t>
      </w:r>
      <w:r w:rsidR="00F34B00">
        <w:rPr>
          <w:rFonts w:asciiTheme="majorBidi" w:eastAsia="Garamond" w:hAnsiTheme="majorBidi" w:cstheme="majorBidi"/>
          <w:bCs/>
          <w:sz w:val="22"/>
          <w:szCs w:val="22"/>
          <w:lang w:bidi="he-IL"/>
        </w:rPr>
        <w:t xml:space="preserve"> </w:t>
      </w:r>
      <w:r w:rsidR="0032362C" w:rsidRPr="00E3245C">
        <w:rPr>
          <w:rFonts w:asciiTheme="majorBidi" w:eastAsia="Garamond" w:hAnsiTheme="majorBidi" w:cstheme="majorBidi"/>
          <w:bCs/>
          <w:sz w:val="22"/>
          <w:szCs w:val="22"/>
          <w:lang w:bidi="he-IL"/>
        </w:rPr>
        <w:t>Robert Vitalis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  <w:lang w:bidi="he-IL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  <w:lang w:bidi="he-IL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  <w:lang w:bidi="he-IL"/>
        </w:rPr>
        <w:tab/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  <w:lang w:bidi="he-IL"/>
        </w:rPr>
        <w:tab/>
        <w:t>F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  <w:lang w:bidi="he-IL"/>
        </w:rPr>
        <w:t xml:space="preserve"> 2019</w:t>
      </w:r>
    </w:p>
    <w:p w14:paraId="4FDBDB77" w14:textId="515B0D6B" w:rsidR="0032362C" w:rsidRPr="00E3245C" w:rsidRDefault="0032362C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American Political Thought </w:t>
      </w:r>
      <w:r w:rsidR="00F34B00">
        <w:rPr>
          <w:rFonts w:asciiTheme="majorBidi" w:eastAsia="Garamond" w:hAnsiTheme="majorBidi" w:cstheme="majorBidi"/>
          <w:bCs/>
          <w:sz w:val="22"/>
          <w:szCs w:val="22"/>
        </w:rPr>
        <w:t>(intro level)</w:t>
      </w:r>
      <w:r w:rsidR="00175137">
        <w:rPr>
          <w:rFonts w:asciiTheme="majorBidi" w:eastAsia="Garamond" w:hAnsiTheme="majorBidi" w:cstheme="majorBidi"/>
          <w:bCs/>
          <w:sz w:val="22"/>
          <w:szCs w:val="22"/>
        </w:rPr>
        <w:t xml:space="preserve"> Prof.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>Anne Norton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747242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C720F9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>S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2017</w:t>
      </w:r>
    </w:p>
    <w:p w14:paraId="407F4AE3" w14:textId="4B664B03" w:rsidR="0032362C" w:rsidRPr="00E3245C" w:rsidRDefault="0032362C" w:rsidP="004A4EE4">
      <w:pPr>
        <w:ind w:left="360" w:right="-144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Modern Political Thought </w:t>
      </w:r>
      <w:r w:rsidR="00F34B00">
        <w:rPr>
          <w:rFonts w:asciiTheme="majorBidi" w:eastAsia="Garamond" w:hAnsiTheme="majorBidi" w:cstheme="majorBidi"/>
          <w:sz w:val="22"/>
          <w:szCs w:val="22"/>
        </w:rPr>
        <w:t>(intro level)</w:t>
      </w:r>
      <w:r w:rsidR="00175137">
        <w:rPr>
          <w:rFonts w:asciiTheme="majorBidi" w:eastAsia="Garamond" w:hAnsiTheme="majorBidi" w:cstheme="majorBidi"/>
          <w:sz w:val="22"/>
          <w:szCs w:val="22"/>
        </w:rPr>
        <w:t xml:space="preserve">, Prof. </w:t>
      </w:r>
      <w:r w:rsidRPr="00E3245C">
        <w:rPr>
          <w:rFonts w:asciiTheme="majorBidi" w:eastAsia="Garamond" w:hAnsiTheme="majorBidi" w:cstheme="majorBidi"/>
          <w:sz w:val="22"/>
          <w:szCs w:val="22"/>
        </w:rPr>
        <w:t>Loren Goldman</w:t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747242">
        <w:rPr>
          <w:rFonts w:asciiTheme="majorBidi" w:eastAsia="Garamond" w:hAnsiTheme="majorBidi" w:cstheme="majorBidi"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sz w:val="22"/>
          <w:szCs w:val="22"/>
        </w:rPr>
        <w:tab/>
        <w:t>F</w:t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 xml:space="preserve"> 2016</w:t>
      </w:r>
    </w:p>
    <w:p w14:paraId="6E68AB19" w14:textId="7EC782BB" w:rsidR="0032362C" w:rsidRPr="00E3245C" w:rsidRDefault="0032362C" w:rsidP="004A4EE4">
      <w:pPr>
        <w:ind w:left="360" w:right="-144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Arab-Israeli Relations </w:t>
      </w:r>
      <w:r w:rsidR="00F34B00">
        <w:rPr>
          <w:rFonts w:asciiTheme="majorBidi" w:eastAsia="Garamond" w:hAnsiTheme="majorBidi" w:cstheme="majorBidi"/>
          <w:sz w:val="22"/>
          <w:szCs w:val="22"/>
        </w:rPr>
        <w:t>(mid-level)</w:t>
      </w:r>
      <w:r w:rsidR="00175137">
        <w:rPr>
          <w:rFonts w:asciiTheme="majorBidi" w:eastAsia="Garamond" w:hAnsiTheme="majorBidi" w:cstheme="majorBidi"/>
          <w:sz w:val="22"/>
          <w:szCs w:val="22"/>
        </w:rPr>
        <w:t>, Prof. I</w:t>
      </w:r>
      <w:r w:rsidRPr="00E3245C">
        <w:rPr>
          <w:rFonts w:asciiTheme="majorBidi" w:eastAsia="Garamond" w:hAnsiTheme="majorBidi" w:cstheme="majorBidi"/>
          <w:sz w:val="22"/>
          <w:szCs w:val="22"/>
        </w:rPr>
        <w:t>an Lustick</w:t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F34B00">
        <w:rPr>
          <w:rFonts w:asciiTheme="majorBidi" w:eastAsia="Garamond" w:hAnsiTheme="majorBidi" w:cstheme="majorBidi"/>
          <w:sz w:val="22"/>
          <w:szCs w:val="22"/>
        </w:rPr>
        <w:tab/>
      </w:r>
      <w:r w:rsidR="00C720F9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747242">
        <w:rPr>
          <w:rFonts w:asciiTheme="majorBidi" w:eastAsia="Garamond" w:hAnsiTheme="majorBidi" w:cstheme="majorBidi"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sz w:val="22"/>
          <w:szCs w:val="22"/>
        </w:rPr>
        <w:t>S</w:t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 xml:space="preserve"> 2016</w:t>
      </w:r>
    </w:p>
    <w:p w14:paraId="4078C69B" w14:textId="41649481" w:rsidR="0032362C" w:rsidRPr="00E3245C" w:rsidRDefault="0032362C" w:rsidP="004A4EE4">
      <w:pPr>
        <w:ind w:left="360" w:right="-144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Political Change in the “Third World”</w:t>
      </w:r>
      <w:r w:rsidR="00F34B00">
        <w:rPr>
          <w:rFonts w:asciiTheme="majorBidi" w:eastAsia="Garamond" w:hAnsiTheme="majorBidi" w:cstheme="majorBidi"/>
          <w:sz w:val="22"/>
          <w:szCs w:val="22"/>
        </w:rPr>
        <w:t xml:space="preserve"> (intro </w:t>
      </w:r>
      <w:r w:rsidR="00175137">
        <w:rPr>
          <w:rFonts w:asciiTheme="majorBidi" w:eastAsia="Garamond" w:hAnsiTheme="majorBidi" w:cstheme="majorBidi"/>
          <w:sz w:val="22"/>
          <w:szCs w:val="22"/>
        </w:rPr>
        <w:t>level),</w:t>
      </w:r>
      <w:r w:rsidR="009569BC" w:rsidRPr="00E3245C">
        <w:rPr>
          <w:rFonts w:asciiTheme="majorBidi" w:eastAsia="Garamond" w:hAnsiTheme="majorBidi" w:cstheme="majorBidi"/>
          <w:sz w:val="22"/>
          <w:szCs w:val="22"/>
        </w:rPr>
        <w:t xml:space="preserve"> </w:t>
      </w:r>
      <w:r w:rsidR="00404A4E" w:rsidRPr="00E3245C">
        <w:rPr>
          <w:rFonts w:asciiTheme="majorBidi" w:eastAsia="Garamond" w:hAnsiTheme="majorBidi" w:cstheme="majorBidi"/>
          <w:sz w:val="22"/>
          <w:szCs w:val="22"/>
        </w:rPr>
        <w:t>Prof</w:t>
      </w:r>
      <w:r w:rsidR="00175137">
        <w:rPr>
          <w:rFonts w:asciiTheme="majorBidi" w:eastAsia="Garamond" w:hAnsiTheme="majorBidi" w:cstheme="majorBidi"/>
          <w:sz w:val="22"/>
          <w:szCs w:val="22"/>
        </w:rPr>
        <w:t>.</w:t>
      </w:r>
      <w:r w:rsidR="00404A4E" w:rsidRPr="00E3245C">
        <w:rPr>
          <w:rFonts w:asciiTheme="majorBidi" w:eastAsia="Garamond" w:hAnsiTheme="majorBidi" w:cstheme="majorBidi"/>
          <w:sz w:val="22"/>
          <w:szCs w:val="22"/>
        </w:rPr>
        <w:t xml:space="preserve"> </w:t>
      </w:r>
      <w:r w:rsidRPr="00E3245C">
        <w:rPr>
          <w:rFonts w:asciiTheme="majorBidi" w:eastAsia="Garamond" w:hAnsiTheme="majorBidi" w:cstheme="majorBidi"/>
          <w:sz w:val="22"/>
          <w:szCs w:val="22"/>
        </w:rPr>
        <w:t>Rudra Sil</w:t>
      </w:r>
      <w:r w:rsidR="00175137">
        <w:rPr>
          <w:rFonts w:asciiTheme="majorBidi" w:eastAsia="Garamond" w:hAnsiTheme="majorBidi" w:cstheme="majorBidi"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sz w:val="22"/>
          <w:szCs w:val="22"/>
        </w:rPr>
        <w:t>F</w:t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 xml:space="preserve"> 2015</w:t>
      </w:r>
    </w:p>
    <w:p w14:paraId="74681121" w14:textId="77777777" w:rsidR="0032362C" w:rsidRPr="00E3245C" w:rsidRDefault="0032362C" w:rsidP="004A4EE4">
      <w:pPr>
        <w:ind w:left="360" w:right="-144" w:firstLine="360"/>
        <w:rPr>
          <w:rFonts w:asciiTheme="majorBidi" w:eastAsia="Garamond" w:hAnsiTheme="majorBidi" w:cstheme="majorBidi"/>
          <w:b/>
          <w:sz w:val="22"/>
          <w:szCs w:val="22"/>
        </w:rPr>
      </w:pPr>
    </w:p>
    <w:p w14:paraId="5766239C" w14:textId="7DF7A442" w:rsidR="0032362C" w:rsidRDefault="0032362C" w:rsidP="004A4EE4">
      <w:pPr>
        <w:ind w:left="360" w:right="-144"/>
        <w:rPr>
          <w:rFonts w:asciiTheme="majorBidi" w:eastAsia="Garamond" w:hAnsiTheme="majorBidi" w:cstheme="majorBidi"/>
          <w:b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sz w:val="22"/>
          <w:szCs w:val="22"/>
        </w:rPr>
        <w:t>Hobart &amp; William Smith Colleges</w:t>
      </w:r>
    </w:p>
    <w:p w14:paraId="20656F31" w14:textId="77777777" w:rsidR="00485C6A" w:rsidRPr="00E3245C" w:rsidRDefault="00485C6A" w:rsidP="0006376C">
      <w:pPr>
        <w:ind w:right="-144"/>
        <w:rPr>
          <w:rFonts w:asciiTheme="majorBidi" w:eastAsia="Garamond" w:hAnsiTheme="majorBidi" w:cstheme="majorBidi"/>
          <w:b/>
          <w:sz w:val="22"/>
          <w:szCs w:val="22"/>
        </w:rPr>
      </w:pPr>
    </w:p>
    <w:p w14:paraId="047104FF" w14:textId="3B4D9ABB" w:rsidR="0032362C" w:rsidRPr="00E3245C" w:rsidRDefault="0032362C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Teaching Assistant for Problems &amp; Methods in the Study of Politics</w:t>
      </w:r>
      <w:r w:rsidR="00175137">
        <w:rPr>
          <w:rFonts w:asciiTheme="majorBidi" w:eastAsia="Garamond" w:hAnsiTheme="majorBidi" w:cstheme="majorBidi"/>
          <w:bCs/>
          <w:sz w:val="22"/>
          <w:szCs w:val="22"/>
        </w:rPr>
        <w:t>, Prof. Stacey Philbrick Yadav</w:t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ab/>
        <w:t>F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2012</w:t>
      </w:r>
    </w:p>
    <w:p w14:paraId="7ED95EA2" w14:textId="4DDB7A37" w:rsidR="0032362C" w:rsidRPr="00E3245C" w:rsidRDefault="0032362C" w:rsidP="004A4EE4">
      <w:pPr>
        <w:ind w:left="360" w:right="-144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Peer Tutor for Introduction to Comparative Politics</w:t>
      </w:r>
      <w:r w:rsidR="00175137">
        <w:rPr>
          <w:rFonts w:asciiTheme="majorBidi" w:eastAsia="Garamond" w:hAnsiTheme="majorBidi" w:cstheme="majorBidi"/>
          <w:bCs/>
          <w:sz w:val="22"/>
          <w:szCs w:val="22"/>
        </w:rPr>
        <w:t>, Prof. Stacey Philbrick Yadav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86616E" w:rsidRPr="00E3245C">
        <w:rPr>
          <w:rFonts w:asciiTheme="majorBidi" w:eastAsia="Garamond" w:hAnsiTheme="majorBidi" w:cstheme="majorBidi"/>
          <w:bCs/>
          <w:sz w:val="22"/>
          <w:szCs w:val="22"/>
        </w:rPr>
        <w:tab/>
      </w:r>
      <w:r w:rsidR="00AE082F" w:rsidRPr="00E3245C">
        <w:rPr>
          <w:rFonts w:asciiTheme="majorBidi" w:eastAsia="Garamond" w:hAnsiTheme="majorBidi" w:cstheme="majorBidi"/>
          <w:bCs/>
          <w:sz w:val="22"/>
          <w:szCs w:val="22"/>
        </w:rPr>
        <w:tab/>
        <w:t>S</w:t>
      </w:r>
      <w:r w:rsidR="00831CB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2010</w:t>
      </w:r>
    </w:p>
    <w:p w14:paraId="7F1F0C22" w14:textId="77777777" w:rsidR="0034416A" w:rsidRPr="00E3245C" w:rsidRDefault="0034416A" w:rsidP="0086616E">
      <w:pPr>
        <w:ind w:right="-144"/>
        <w:rPr>
          <w:rFonts w:asciiTheme="majorBidi" w:eastAsia="Garamond" w:hAnsiTheme="majorBidi" w:cstheme="majorBidi"/>
          <w:sz w:val="22"/>
          <w:szCs w:val="22"/>
        </w:rPr>
      </w:pPr>
    </w:p>
    <w:p w14:paraId="358ABFF4" w14:textId="5A25601F" w:rsidR="0032362C" w:rsidRPr="00E3245C" w:rsidRDefault="00AE082F" w:rsidP="0086616E">
      <w:pPr>
        <w:pBdr>
          <w:bottom w:val="single" w:sz="6" w:space="1" w:color="auto"/>
        </w:pBdr>
        <w:ind w:right="-144"/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lastRenderedPageBreak/>
        <w:t>Other Academic Training</w:t>
      </w:r>
    </w:p>
    <w:p w14:paraId="26F2CB89" w14:textId="050BC618" w:rsidR="0032362C" w:rsidRPr="00E3245C" w:rsidRDefault="0032362C" w:rsidP="0086616E">
      <w:pPr>
        <w:ind w:right="-144"/>
        <w:rPr>
          <w:rFonts w:asciiTheme="majorBidi" w:eastAsia="Garamond" w:hAnsiTheme="majorBidi" w:cstheme="majorBidi"/>
          <w:sz w:val="22"/>
          <w:szCs w:val="22"/>
        </w:rPr>
      </w:pPr>
    </w:p>
    <w:p w14:paraId="138816DD" w14:textId="055338CB" w:rsidR="000537AB" w:rsidRDefault="003E5744" w:rsidP="004A4EE4">
      <w:pPr>
        <w:ind w:left="360" w:right="-144"/>
        <w:rPr>
          <w:rFonts w:asciiTheme="majorBidi" w:eastAsia="Garamond" w:hAnsiTheme="majorBidi" w:cstheme="majorBidi"/>
          <w:b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sz w:val="22"/>
          <w:szCs w:val="22"/>
        </w:rPr>
        <w:t>Pedagogy Development at Bryn Mawr</w:t>
      </w:r>
      <w:r w:rsidR="00175137">
        <w:rPr>
          <w:rFonts w:asciiTheme="majorBidi" w:eastAsia="Garamond" w:hAnsiTheme="majorBidi" w:cstheme="majorBidi"/>
          <w:b/>
          <w:sz w:val="22"/>
          <w:szCs w:val="22"/>
        </w:rPr>
        <w:t xml:space="preserve"> College</w:t>
      </w:r>
    </w:p>
    <w:p w14:paraId="7F3DB938" w14:textId="77777777" w:rsidR="00485C6A" w:rsidRPr="00E3245C" w:rsidRDefault="00485C6A" w:rsidP="004A4EE4">
      <w:pPr>
        <w:ind w:left="360" w:right="-144" w:firstLine="360"/>
        <w:rPr>
          <w:rFonts w:asciiTheme="majorBidi" w:eastAsia="Garamond" w:hAnsiTheme="majorBidi" w:cstheme="majorBidi"/>
          <w:b/>
          <w:sz w:val="22"/>
          <w:szCs w:val="22"/>
        </w:rPr>
      </w:pPr>
    </w:p>
    <w:p w14:paraId="14B272A2" w14:textId="5DDFD73D" w:rsidR="003E5744" w:rsidRPr="00E3245C" w:rsidRDefault="00000000" w:rsidP="004A4EE4">
      <w:pPr>
        <w:ind w:left="360" w:right="-144"/>
        <w:rPr>
          <w:rFonts w:asciiTheme="majorBidi" w:eastAsia="Garamond" w:hAnsiTheme="majorBidi" w:cstheme="majorBidi"/>
          <w:bCs/>
          <w:color w:val="000000" w:themeColor="text1"/>
          <w:sz w:val="22"/>
          <w:szCs w:val="22"/>
        </w:rPr>
      </w:pPr>
      <w:hyperlink r:id="rId24" w:history="1">
        <w:r w:rsidR="003E5744" w:rsidRPr="000C6971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Pedagogical Partnership Program</w:t>
        </w:r>
      </w:hyperlink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662901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6616E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485C6A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 xml:space="preserve">       </w:t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>2020-2021</w:t>
      </w:r>
    </w:p>
    <w:p w14:paraId="1CE45B1D" w14:textId="0FA46CDE" w:rsidR="003E5744" w:rsidRPr="00E3245C" w:rsidRDefault="00000000" w:rsidP="004A4EE4">
      <w:pPr>
        <w:ind w:left="360" w:right="-144"/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</w:pPr>
      <w:hyperlink r:id="rId25" w:history="1">
        <w:r w:rsidR="003E5744" w:rsidRPr="000C6971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Creating and Rethinking Syllabi Workshops</w:t>
        </w:r>
      </w:hyperlink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662901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6616E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7C3310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 xml:space="preserve">      </w:t>
      </w:r>
      <w:r w:rsidR="0086616E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 xml:space="preserve"> </w:t>
      </w:r>
      <w:r w:rsidR="007C3310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>SMR</w:t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 xml:space="preserve"> 2020</w:t>
      </w:r>
    </w:p>
    <w:p w14:paraId="1EC6D23C" w14:textId="5339E1C7" w:rsidR="00520734" w:rsidRPr="00E1000D" w:rsidRDefault="00000000" w:rsidP="00E1000D">
      <w:pPr>
        <w:ind w:left="360" w:right="-144"/>
        <w:rPr>
          <w:rFonts w:asciiTheme="majorBidi" w:eastAsia="Garamond" w:hAnsiTheme="majorBidi" w:cstheme="majorBidi"/>
          <w:bCs/>
          <w:color w:val="000000" w:themeColor="text1"/>
          <w:sz w:val="22"/>
          <w:szCs w:val="22"/>
        </w:rPr>
      </w:pPr>
      <w:hyperlink r:id="rId26" w:history="1">
        <w:r w:rsidR="003E5744" w:rsidRPr="000C6971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Online Teaching Institute</w:t>
        </w:r>
      </w:hyperlink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662901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7C3310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 xml:space="preserve">    </w:t>
      </w:r>
      <w:r w:rsidR="0086616E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ab/>
      </w:r>
      <w:r w:rsidR="007C3310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 xml:space="preserve">  </w:t>
      </w:r>
      <w:r w:rsidR="0086616E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 xml:space="preserve">     </w:t>
      </w:r>
      <w:r w:rsidR="007C3310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>SMR</w:t>
      </w:r>
      <w:r w:rsidR="00831CBB" w:rsidRPr="00E3245C">
        <w:rPr>
          <w:rStyle w:val="Hyperlink"/>
          <w:rFonts w:asciiTheme="majorBidi" w:eastAsia="Garamond" w:hAnsiTheme="majorBidi" w:cstheme="majorBidi"/>
          <w:bCs/>
          <w:color w:val="000000" w:themeColor="text1"/>
          <w:sz w:val="22"/>
          <w:szCs w:val="22"/>
          <w:u w:val="none"/>
        </w:rPr>
        <w:t xml:space="preserve"> 2020</w:t>
      </w:r>
    </w:p>
    <w:p w14:paraId="2CE546C1" w14:textId="77777777" w:rsidR="00FC4D40" w:rsidRDefault="00FC4D40" w:rsidP="004A4EE4">
      <w:pPr>
        <w:ind w:left="360"/>
        <w:rPr>
          <w:rFonts w:asciiTheme="majorBidi" w:eastAsia="Garamond" w:hAnsiTheme="majorBidi" w:cstheme="majorBidi"/>
          <w:b/>
          <w:bCs/>
          <w:sz w:val="22"/>
          <w:szCs w:val="22"/>
        </w:rPr>
      </w:pPr>
    </w:p>
    <w:p w14:paraId="4B76FCB8" w14:textId="67DB4FCF" w:rsidR="0032362C" w:rsidRDefault="0032362C" w:rsidP="004A4EE4">
      <w:pPr>
        <w:ind w:left="360"/>
        <w:rPr>
          <w:rFonts w:asciiTheme="majorBidi" w:eastAsia="Garamond" w:hAnsiTheme="majorBidi" w:cstheme="majorBidi"/>
          <w:b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bCs/>
          <w:sz w:val="22"/>
          <w:szCs w:val="22"/>
        </w:rPr>
        <w:t xml:space="preserve">Summer </w:t>
      </w:r>
      <w:r w:rsidR="00FC4D40">
        <w:rPr>
          <w:rFonts w:asciiTheme="majorBidi" w:eastAsia="Garamond" w:hAnsiTheme="majorBidi" w:cstheme="majorBidi"/>
          <w:b/>
          <w:bCs/>
          <w:sz w:val="22"/>
          <w:szCs w:val="22"/>
        </w:rPr>
        <w:t>Programs</w:t>
      </w:r>
    </w:p>
    <w:p w14:paraId="63919B2D" w14:textId="63FB0B86" w:rsidR="00FC4D40" w:rsidRDefault="00FC4D40" w:rsidP="004A4EE4">
      <w:pPr>
        <w:ind w:left="360"/>
        <w:rPr>
          <w:rFonts w:asciiTheme="majorBidi" w:eastAsia="Garamond" w:hAnsiTheme="majorBidi" w:cstheme="majorBidi"/>
          <w:b/>
          <w:bCs/>
          <w:sz w:val="22"/>
          <w:szCs w:val="22"/>
        </w:rPr>
      </w:pPr>
    </w:p>
    <w:p w14:paraId="30F60F63" w14:textId="4FE3B48F" w:rsidR="00FC4D40" w:rsidRPr="00FC4D40" w:rsidRDefault="00000000" w:rsidP="00FC4D40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hyperlink r:id="rId27" w:history="1">
        <w:r w:rsidR="00FC4D40" w:rsidRPr="00FC4D40">
          <w:rPr>
            <w:rStyle w:val="Hyperlink"/>
            <w:rFonts w:asciiTheme="majorBidi" w:eastAsia="Garamond" w:hAnsiTheme="majorBidi" w:cstheme="majorBidi"/>
            <w:bCs/>
            <w:color w:val="1F4E79" w:themeColor="accent1" w:themeShade="80"/>
            <w:sz w:val="22"/>
            <w:szCs w:val="22"/>
            <w:u w:val="none"/>
          </w:rPr>
          <w:t>Israel Policy Forum</w:t>
        </w:r>
      </w:hyperlink>
      <w:r w:rsidR="00FC4D40">
        <w:rPr>
          <w:rFonts w:asciiTheme="majorBidi" w:eastAsia="Garamond" w:hAnsiTheme="majorBidi" w:cstheme="majorBidi"/>
          <w:bCs/>
          <w:sz w:val="22"/>
          <w:szCs w:val="22"/>
        </w:rPr>
        <w:t xml:space="preserve"> Leadership Delegation to Israel and the West Bank, 2022</w:t>
      </w:r>
    </w:p>
    <w:p w14:paraId="4F99E9A9" w14:textId="77777777" w:rsidR="00485C6A" w:rsidRPr="00E3245C" w:rsidRDefault="00485C6A" w:rsidP="004A4EE4">
      <w:pPr>
        <w:ind w:left="360"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</w:p>
    <w:p w14:paraId="2EC9F04B" w14:textId="0CD37032" w:rsidR="0032362C" w:rsidRPr="00E3245C" w:rsidRDefault="00000000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hyperlink r:id="rId28" w:history="1">
        <w:r w:rsidR="0032362C" w:rsidRPr="00E61919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Herbert D. Katz Center for Advanced Judaic Studies &amp; The Hebrew University of Jerusalem Summer</w:t>
        </w:r>
        <w:r w:rsidR="005C3A90" w:rsidRPr="00E61919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 xml:space="preserve"> </w:t>
        </w:r>
        <w:r w:rsidR="0032362C" w:rsidRPr="00E61919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School</w:t>
        </w:r>
      </w:hyperlink>
      <w:r w:rsidR="00BA6755" w:rsidRPr="00E61919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 xml:space="preserve"> </w:t>
      </w:r>
      <w:r w:rsidR="00BA6755" w:rsidRPr="00E3245C">
        <w:rPr>
          <w:rFonts w:asciiTheme="majorBidi" w:eastAsia="Garamond" w:hAnsiTheme="majorBidi" w:cstheme="majorBidi"/>
          <w:sz w:val="22"/>
          <w:szCs w:val="22"/>
        </w:rPr>
        <w:t xml:space="preserve">on </w:t>
      </w:r>
      <w:r w:rsidR="0032362C" w:rsidRPr="00E3245C">
        <w:rPr>
          <w:rFonts w:asciiTheme="majorBidi" w:eastAsia="Garamond" w:hAnsiTheme="majorBidi" w:cstheme="majorBidi"/>
          <w:sz w:val="22"/>
          <w:szCs w:val="22"/>
        </w:rPr>
        <w:t>“Shaking Foundations</w:t>
      </w:r>
      <w:r w:rsidR="00E61919">
        <w:rPr>
          <w:rFonts w:asciiTheme="majorBidi" w:eastAsia="Garamond" w:hAnsiTheme="majorBidi" w:cstheme="majorBidi"/>
          <w:sz w:val="22"/>
          <w:szCs w:val="22"/>
        </w:rPr>
        <w:t>,</w:t>
      </w:r>
      <w:r w:rsidR="0032362C" w:rsidRPr="00E3245C">
        <w:rPr>
          <w:rFonts w:asciiTheme="majorBidi" w:eastAsia="Garamond" w:hAnsiTheme="majorBidi" w:cstheme="majorBidi"/>
          <w:sz w:val="22"/>
          <w:szCs w:val="22"/>
        </w:rPr>
        <w:t xml:space="preserve">” </w:t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>2016</w:t>
      </w:r>
    </w:p>
    <w:p w14:paraId="2FEA241D" w14:textId="77777777" w:rsidR="006818EE" w:rsidRPr="00E3245C" w:rsidRDefault="006818EE" w:rsidP="004A4EE4">
      <w:pPr>
        <w:ind w:left="360" w:firstLine="360"/>
        <w:rPr>
          <w:rFonts w:asciiTheme="majorBidi" w:eastAsia="Garamond" w:hAnsiTheme="majorBidi" w:cstheme="majorBidi"/>
          <w:sz w:val="22"/>
          <w:szCs w:val="22"/>
        </w:rPr>
      </w:pPr>
    </w:p>
    <w:p w14:paraId="65C4AD85" w14:textId="1DCEFF9D" w:rsidR="0032362C" w:rsidRPr="00E3245C" w:rsidRDefault="00000000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hyperlink r:id="rId29" w:anchor="jmc-summer-institute" w:history="1">
        <w:r w:rsidR="0032362C" w:rsidRPr="00E61919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Jack Miller Center Summer Institute</w:t>
        </w:r>
      </w:hyperlink>
      <w:r w:rsidR="00BA6755" w:rsidRPr="00E61919">
        <w:rPr>
          <w:rFonts w:asciiTheme="majorBidi" w:eastAsia="Garamond" w:hAnsiTheme="majorBidi" w:cstheme="majorBidi"/>
          <w:color w:val="2F5496" w:themeColor="accent5" w:themeShade="BF"/>
          <w:sz w:val="22"/>
          <w:szCs w:val="22"/>
        </w:rPr>
        <w:t xml:space="preserve"> </w:t>
      </w:r>
      <w:r w:rsidR="00BA6755" w:rsidRPr="00E3245C">
        <w:rPr>
          <w:rFonts w:asciiTheme="majorBidi" w:eastAsia="Garamond" w:hAnsiTheme="majorBidi" w:cstheme="majorBidi"/>
          <w:sz w:val="22"/>
          <w:szCs w:val="22"/>
        </w:rPr>
        <w:t>on</w:t>
      </w:r>
      <w:r w:rsidR="00C074A3" w:rsidRPr="00E3245C">
        <w:rPr>
          <w:rFonts w:asciiTheme="majorBidi" w:eastAsia="Garamond" w:hAnsiTheme="majorBidi" w:cstheme="majorBidi"/>
          <w:sz w:val="22"/>
          <w:szCs w:val="22"/>
        </w:rPr>
        <w:t xml:space="preserve"> </w:t>
      </w:r>
      <w:r w:rsidR="0032362C" w:rsidRPr="00E3245C">
        <w:rPr>
          <w:rFonts w:asciiTheme="majorBidi" w:eastAsia="Garamond" w:hAnsiTheme="majorBidi" w:cstheme="majorBidi"/>
          <w:sz w:val="22"/>
          <w:szCs w:val="22"/>
        </w:rPr>
        <w:t xml:space="preserve">“Property, Power, </w:t>
      </w:r>
      <w:r w:rsidR="00C074A3" w:rsidRPr="00E3245C">
        <w:rPr>
          <w:rFonts w:asciiTheme="majorBidi" w:eastAsia="Garamond" w:hAnsiTheme="majorBidi" w:cstheme="majorBidi"/>
          <w:sz w:val="22"/>
          <w:szCs w:val="22"/>
        </w:rPr>
        <w:t>and</w:t>
      </w:r>
      <w:r w:rsidR="0032362C" w:rsidRPr="00E3245C">
        <w:rPr>
          <w:rFonts w:asciiTheme="majorBidi" w:eastAsia="Garamond" w:hAnsiTheme="majorBidi" w:cstheme="majorBidi"/>
          <w:sz w:val="22"/>
          <w:szCs w:val="22"/>
        </w:rPr>
        <w:t xml:space="preserve"> the Rise of Atlantic Constitutionalism</w:t>
      </w:r>
      <w:r w:rsidR="00747242">
        <w:rPr>
          <w:rFonts w:asciiTheme="majorBidi" w:eastAsia="Garamond" w:hAnsiTheme="majorBidi" w:cstheme="majorBidi"/>
          <w:sz w:val="22"/>
          <w:szCs w:val="22"/>
        </w:rPr>
        <w:t>,</w:t>
      </w:r>
      <w:r w:rsidR="0032362C" w:rsidRPr="00E3245C">
        <w:rPr>
          <w:rFonts w:asciiTheme="majorBidi" w:eastAsia="Garamond" w:hAnsiTheme="majorBidi" w:cstheme="majorBidi"/>
          <w:sz w:val="22"/>
          <w:szCs w:val="22"/>
        </w:rPr>
        <w:t>”</w:t>
      </w:r>
      <w:r w:rsidR="00831CBB" w:rsidRPr="00E3245C">
        <w:rPr>
          <w:rFonts w:asciiTheme="majorBidi" w:eastAsia="Garamond" w:hAnsiTheme="majorBidi" w:cstheme="majorBidi"/>
          <w:sz w:val="22"/>
          <w:szCs w:val="22"/>
        </w:rPr>
        <w:t xml:space="preserve"> 2015</w:t>
      </w:r>
    </w:p>
    <w:p w14:paraId="33BE3908" w14:textId="77777777" w:rsidR="00ED4A70" w:rsidRPr="00E3245C" w:rsidRDefault="00ED4A70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</w:p>
    <w:p w14:paraId="2927B3F8" w14:textId="597B0386" w:rsidR="000537AB" w:rsidRDefault="0032362C" w:rsidP="004A4EE4">
      <w:pPr>
        <w:ind w:left="360"/>
        <w:rPr>
          <w:rFonts w:asciiTheme="majorBidi" w:eastAsia="Garamond" w:hAnsiTheme="majorBidi" w:cstheme="majorBidi"/>
          <w:b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bCs/>
          <w:sz w:val="22"/>
          <w:szCs w:val="22"/>
        </w:rPr>
        <w:t xml:space="preserve">Language </w:t>
      </w:r>
      <w:r w:rsidR="00C27C33">
        <w:rPr>
          <w:rFonts w:asciiTheme="majorBidi" w:eastAsia="Garamond" w:hAnsiTheme="majorBidi" w:cstheme="majorBidi"/>
          <w:b/>
          <w:bCs/>
          <w:sz w:val="22"/>
          <w:szCs w:val="22"/>
        </w:rPr>
        <w:t>Training</w:t>
      </w:r>
    </w:p>
    <w:p w14:paraId="1B84ADB4" w14:textId="77777777" w:rsidR="00485C6A" w:rsidRPr="00E3245C" w:rsidRDefault="00485C6A" w:rsidP="00C76A29">
      <w:pPr>
        <w:rPr>
          <w:rFonts w:asciiTheme="majorBidi" w:eastAsia="Garamond" w:hAnsiTheme="majorBidi" w:cstheme="majorBidi"/>
          <w:b/>
          <w:bCs/>
          <w:sz w:val="22"/>
          <w:szCs w:val="22"/>
        </w:rPr>
      </w:pPr>
    </w:p>
    <w:p w14:paraId="6768D041" w14:textId="55F831A1" w:rsidR="000A4F04" w:rsidRPr="00E3245C" w:rsidRDefault="0096284A" w:rsidP="00D829BB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Arabi</w:t>
      </w:r>
      <w:r w:rsidR="000A4F04" w:rsidRPr="00E3245C">
        <w:rPr>
          <w:rFonts w:asciiTheme="majorBidi" w:eastAsia="Garamond" w:hAnsiTheme="majorBidi" w:cstheme="majorBidi"/>
          <w:sz w:val="22"/>
          <w:szCs w:val="22"/>
        </w:rPr>
        <w:t>c:</w:t>
      </w:r>
      <w:r w:rsidR="00D829BB">
        <w:rPr>
          <w:rFonts w:asciiTheme="majorBidi" w:eastAsia="Garamond" w:hAnsiTheme="majorBidi" w:cstheme="majorBidi"/>
          <w:sz w:val="22"/>
          <w:szCs w:val="22"/>
        </w:rPr>
        <w:t xml:space="preserve"> </w:t>
      </w:r>
      <w:hyperlink r:id="rId30" w:history="1">
        <w:proofErr w:type="spellStart"/>
        <w:r w:rsidRPr="00E61919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>Sijal</w:t>
        </w:r>
        <w:proofErr w:type="spellEnd"/>
        <w:r w:rsidRPr="00E61919">
          <w:rPr>
            <w:rStyle w:val="Hyperlink"/>
            <w:rFonts w:asciiTheme="majorBidi" w:eastAsia="Garamond" w:hAnsiTheme="majorBidi" w:cstheme="majorBidi"/>
            <w:color w:val="2F5496" w:themeColor="accent5" w:themeShade="BF"/>
            <w:sz w:val="22"/>
            <w:szCs w:val="22"/>
            <w:u w:val="none"/>
          </w:rPr>
          <w:t xml:space="preserve"> Institute</w:t>
        </w:r>
      </w:hyperlink>
      <w:r w:rsidR="00587C42" w:rsidRPr="00E3245C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Pr="00E3245C">
        <w:rPr>
          <w:rFonts w:asciiTheme="majorBidi" w:eastAsia="Garamond" w:hAnsiTheme="majorBidi" w:cstheme="majorBidi"/>
          <w:sz w:val="22"/>
          <w:szCs w:val="22"/>
        </w:rPr>
        <w:t>2021</w:t>
      </w:r>
      <w:r w:rsidR="007A0A1B" w:rsidRPr="00E3245C">
        <w:rPr>
          <w:rFonts w:asciiTheme="majorBidi" w:eastAsia="Garamond" w:hAnsiTheme="majorBidi" w:cstheme="majorBidi"/>
          <w:sz w:val="22"/>
          <w:szCs w:val="22"/>
        </w:rPr>
        <w:t xml:space="preserve">-2022 </w:t>
      </w:r>
      <w:r w:rsidR="00B7011B" w:rsidRPr="00E3245C">
        <w:rPr>
          <w:rFonts w:asciiTheme="majorBidi" w:eastAsia="Garamond" w:hAnsiTheme="majorBidi" w:cstheme="majorBidi"/>
          <w:sz w:val="22"/>
          <w:szCs w:val="22"/>
        </w:rPr>
        <w:t>(</w:t>
      </w:r>
      <w:r w:rsidR="000E1E29">
        <w:rPr>
          <w:rFonts w:asciiTheme="majorBidi" w:eastAsia="Garamond" w:hAnsiTheme="majorBidi" w:cstheme="majorBidi"/>
          <w:sz w:val="22"/>
          <w:szCs w:val="22"/>
        </w:rPr>
        <w:t xml:space="preserve">summer intensive and academic year private tutoring, </w:t>
      </w:r>
      <w:r w:rsidR="00B7011B" w:rsidRPr="00E3245C">
        <w:rPr>
          <w:rFonts w:asciiTheme="majorBidi" w:eastAsia="Garamond" w:hAnsiTheme="majorBidi" w:cstheme="majorBidi"/>
          <w:sz w:val="22"/>
          <w:szCs w:val="22"/>
        </w:rPr>
        <w:t>MSA &amp; Levantine)</w:t>
      </w:r>
    </w:p>
    <w:p w14:paraId="0548853F" w14:textId="7164C746" w:rsidR="0032362C" w:rsidRPr="00E3245C" w:rsidRDefault="0032362C" w:rsidP="00D829BB">
      <w:pPr>
        <w:ind w:left="36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Hebrew</w:t>
      </w:r>
      <w:r w:rsidR="000A4F04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: </w:t>
      </w:r>
      <w:hyperlink r:id="rId31" w:history="1">
        <w:r w:rsidRPr="00E61919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Hebrew University</w:t>
        </w:r>
      </w:hyperlink>
      <w:r w:rsidR="00181FB0" w:rsidRPr="00E3245C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201</w:t>
      </w:r>
      <w:r w:rsidR="00181FB0" w:rsidRPr="00E3245C">
        <w:rPr>
          <w:rFonts w:asciiTheme="majorBidi" w:eastAsia="Garamond" w:hAnsiTheme="majorBidi" w:cstheme="majorBidi"/>
          <w:bCs/>
          <w:sz w:val="22"/>
          <w:szCs w:val="22"/>
        </w:rPr>
        <w:t>9;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hyperlink r:id="rId32" w:history="1">
        <w:r w:rsidRPr="00E61919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Tel Aviv University</w:t>
        </w:r>
      </w:hyperlink>
      <w:r w:rsidR="00181FB0" w:rsidRPr="00E3245C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2017</w:t>
      </w:r>
      <w:r w:rsidR="00181FB0" w:rsidRPr="00E3245C">
        <w:rPr>
          <w:rFonts w:asciiTheme="majorBidi" w:eastAsia="Garamond" w:hAnsiTheme="majorBidi" w:cstheme="majorBidi"/>
          <w:bCs/>
          <w:sz w:val="22"/>
          <w:szCs w:val="22"/>
        </w:rPr>
        <w:t>;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hyperlink r:id="rId33" w:history="1">
        <w:r w:rsidRPr="00E61919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University of Haifa</w:t>
        </w:r>
      </w:hyperlink>
      <w:r w:rsidR="00181FB0" w:rsidRPr="00E3245C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2017</w:t>
      </w:r>
      <w:r w:rsidR="000E1E29">
        <w:rPr>
          <w:rFonts w:asciiTheme="majorBidi" w:eastAsia="Garamond" w:hAnsiTheme="majorBidi" w:cstheme="majorBidi"/>
          <w:bCs/>
          <w:sz w:val="22"/>
          <w:szCs w:val="22"/>
        </w:rPr>
        <w:t xml:space="preserve"> (intensives)</w:t>
      </w:r>
    </w:p>
    <w:p w14:paraId="4A2C6D7F" w14:textId="3812F990" w:rsidR="0032362C" w:rsidRPr="00E3245C" w:rsidRDefault="0032362C" w:rsidP="004A4EE4">
      <w:pPr>
        <w:ind w:left="36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Russian: </w:t>
      </w:r>
      <w:hyperlink r:id="rId34" w:history="1">
        <w:r w:rsidRPr="00E61919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Bashkir State Pedagogical Uni</w:t>
        </w:r>
        <w:r w:rsidR="00524F7C" w:rsidRPr="00E61919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versity</w:t>
        </w:r>
      </w:hyperlink>
      <w:r w:rsidR="00181FB0" w:rsidRPr="00E3245C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="007A0A1B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>2012</w:t>
      </w:r>
      <w:r w:rsidR="00181FB0" w:rsidRPr="00E3245C">
        <w:rPr>
          <w:rFonts w:asciiTheme="majorBidi" w:eastAsia="Garamond" w:hAnsiTheme="majorBidi" w:cstheme="majorBidi"/>
          <w:bCs/>
          <w:sz w:val="22"/>
          <w:szCs w:val="22"/>
        </w:rPr>
        <w:t>;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</w:t>
      </w:r>
      <w:hyperlink r:id="rId35" w:history="1">
        <w:r w:rsidRPr="00E61919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 xml:space="preserve">Bryn Mawr College Russian Language </w:t>
        </w:r>
        <w:r w:rsidR="00181FB0" w:rsidRPr="00E61919">
          <w:rPr>
            <w:rStyle w:val="Hyperlink"/>
            <w:rFonts w:asciiTheme="majorBidi" w:eastAsia="Garamond" w:hAnsiTheme="majorBidi" w:cstheme="majorBidi"/>
            <w:bCs/>
            <w:color w:val="2F5496" w:themeColor="accent5" w:themeShade="BF"/>
            <w:sz w:val="22"/>
            <w:szCs w:val="22"/>
            <w:u w:val="none"/>
          </w:rPr>
          <w:t>Institute</w:t>
        </w:r>
      </w:hyperlink>
      <w:r w:rsidR="00181FB0" w:rsidRPr="00E3245C">
        <w:rPr>
          <w:rFonts w:asciiTheme="majorBidi" w:eastAsia="Garamond" w:hAnsiTheme="majorBidi" w:cstheme="majorBidi"/>
          <w:bCs/>
          <w:sz w:val="22"/>
          <w:szCs w:val="22"/>
        </w:rPr>
        <w:t>,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2011</w:t>
      </w:r>
    </w:p>
    <w:p w14:paraId="1F8BC0B7" w14:textId="0DD23B33" w:rsidR="00C7291A" w:rsidRDefault="00955092" w:rsidP="004A4EE4">
      <w:pPr>
        <w:ind w:left="36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French: </w:t>
      </w:r>
      <w:r w:rsidR="007C3310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acquired </w:t>
      </w:r>
      <w:r w:rsidR="00FC7405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basic </w:t>
      </w:r>
      <w:r w:rsidRPr="00E3245C">
        <w:rPr>
          <w:rFonts w:asciiTheme="majorBidi" w:eastAsia="Garamond" w:hAnsiTheme="majorBidi" w:cstheme="majorBidi"/>
          <w:bCs/>
          <w:sz w:val="22"/>
          <w:szCs w:val="22"/>
        </w:rPr>
        <w:t>r</w:t>
      </w:r>
      <w:r w:rsidR="000A5BFC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eading </w:t>
      </w:r>
      <w:r w:rsidR="00014193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and speaking </w:t>
      </w:r>
      <w:r w:rsidR="000A5BFC" w:rsidRPr="00E3245C">
        <w:rPr>
          <w:rFonts w:asciiTheme="majorBidi" w:eastAsia="Garamond" w:hAnsiTheme="majorBidi" w:cstheme="majorBidi"/>
          <w:bCs/>
          <w:sz w:val="22"/>
          <w:szCs w:val="22"/>
        </w:rPr>
        <w:t>competence</w:t>
      </w:r>
      <w:r w:rsidR="007C3310" w:rsidRPr="00E3245C">
        <w:rPr>
          <w:rFonts w:asciiTheme="majorBidi" w:eastAsia="Garamond" w:hAnsiTheme="majorBidi" w:cstheme="majorBidi"/>
          <w:bCs/>
          <w:sz w:val="22"/>
          <w:szCs w:val="22"/>
        </w:rPr>
        <w:t xml:space="preserve"> prior to college</w:t>
      </w:r>
    </w:p>
    <w:p w14:paraId="5535D7F0" w14:textId="0DA9E5D0" w:rsidR="00643ADC" w:rsidRDefault="00643ADC" w:rsidP="004A4EE4">
      <w:pPr>
        <w:ind w:left="360"/>
        <w:rPr>
          <w:rFonts w:asciiTheme="majorBidi" w:eastAsia="Garamond" w:hAnsiTheme="majorBidi" w:cstheme="majorBidi"/>
          <w:bCs/>
          <w:sz w:val="22"/>
          <w:szCs w:val="22"/>
        </w:rPr>
      </w:pPr>
    </w:p>
    <w:p w14:paraId="49E204F3" w14:textId="77777777" w:rsidR="00643ADC" w:rsidRPr="00E3245C" w:rsidRDefault="00643ADC" w:rsidP="004A4EE4">
      <w:pPr>
        <w:ind w:left="360"/>
        <w:rPr>
          <w:rFonts w:asciiTheme="majorBidi" w:eastAsia="Garamond" w:hAnsiTheme="majorBidi" w:cstheme="majorBidi"/>
          <w:bCs/>
          <w:sz w:val="22"/>
          <w:szCs w:val="22"/>
        </w:rPr>
      </w:pPr>
    </w:p>
    <w:p w14:paraId="0BE3ED61" w14:textId="04E8BD36" w:rsidR="0032362C" w:rsidRPr="00E3245C" w:rsidRDefault="00AE082F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t xml:space="preserve">Conferences </w:t>
      </w:r>
      <w:r w:rsidR="001149EA" w:rsidRPr="00E3245C">
        <w:rPr>
          <w:rFonts w:asciiTheme="majorBidi" w:eastAsia="Garamond" w:hAnsiTheme="majorBidi" w:cstheme="majorBidi"/>
          <w:b/>
          <w:bCs/>
          <w:iCs/>
        </w:rPr>
        <w:t>and</w:t>
      </w:r>
      <w:r w:rsidRPr="00E3245C">
        <w:rPr>
          <w:rFonts w:asciiTheme="majorBidi" w:eastAsia="Garamond" w:hAnsiTheme="majorBidi" w:cstheme="majorBidi"/>
          <w:b/>
          <w:bCs/>
          <w:iCs/>
        </w:rPr>
        <w:t xml:space="preserve"> Presentations</w:t>
      </w:r>
    </w:p>
    <w:p w14:paraId="55D00376" w14:textId="2A640C1C" w:rsidR="00C34FC0" w:rsidRDefault="00C34FC0" w:rsidP="00DC7159">
      <w:pPr>
        <w:rPr>
          <w:rFonts w:asciiTheme="majorBidi" w:eastAsia="Garamond" w:hAnsiTheme="majorBidi" w:cstheme="majorBidi"/>
          <w:sz w:val="22"/>
          <w:szCs w:val="22"/>
        </w:rPr>
      </w:pPr>
    </w:p>
    <w:p w14:paraId="0F7B31DC" w14:textId="0EB01B1F" w:rsidR="006F711E" w:rsidRDefault="006F711E" w:rsidP="00DE1AFA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>2022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American Political Science Association (APSA) Annual Conference</w:t>
      </w:r>
    </w:p>
    <w:p w14:paraId="2324DA1C" w14:textId="532D122D" w:rsidR="006F711E" w:rsidRDefault="006F711E" w:rsidP="00DE1AFA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ab/>
        <w:t>Middle East Studies Association (MESA) Annual Conference</w:t>
      </w:r>
    </w:p>
    <w:p w14:paraId="6D1845EC" w14:textId="77777777" w:rsidR="006F711E" w:rsidRDefault="006F711E" w:rsidP="00DE1AFA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</w:p>
    <w:p w14:paraId="38DB0BD8" w14:textId="66CFA0E5" w:rsidR="00632EAD" w:rsidRDefault="00632EAD" w:rsidP="00DE1AFA">
      <w:pPr>
        <w:ind w:left="1080" w:hanging="72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2021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</w:r>
      <w:r w:rsidRPr="00E3245C">
        <w:rPr>
          <w:rFonts w:asciiTheme="majorBidi" w:eastAsia="Garamond" w:hAnsiTheme="majorBidi" w:cstheme="majorBidi"/>
          <w:sz w:val="22"/>
          <w:szCs w:val="22"/>
        </w:rPr>
        <w:t>Middle East Studies Association (MESA)</w:t>
      </w:r>
      <w:r w:rsidR="006F711E">
        <w:rPr>
          <w:rFonts w:asciiTheme="majorBidi" w:eastAsia="Garamond" w:hAnsiTheme="majorBidi" w:cstheme="majorBidi"/>
          <w:sz w:val="22"/>
          <w:szCs w:val="22"/>
        </w:rPr>
        <w:t xml:space="preserve"> Annual Conference</w:t>
      </w:r>
    </w:p>
    <w:p w14:paraId="7BD12CA2" w14:textId="6F7F2D4B" w:rsidR="00DE1AFA" w:rsidRPr="00DE1AFA" w:rsidRDefault="00DE1AFA" w:rsidP="00DE1AFA">
      <w:pPr>
        <w:ind w:left="1440" w:hanging="72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  <w:r>
        <w:rPr>
          <w:rFonts w:asciiTheme="majorBidi" w:eastAsia="Garamond" w:hAnsiTheme="majorBidi" w:cstheme="majorBidi"/>
          <w:sz w:val="22"/>
          <w:szCs w:val="22"/>
        </w:rPr>
        <w:tab/>
      </w:r>
      <w:r>
        <w:rPr>
          <w:rFonts w:asciiTheme="majorBidi" w:eastAsia="Garamond" w:hAnsiTheme="majorBidi" w:cstheme="majorBidi"/>
          <w:i/>
          <w:iCs/>
          <w:sz w:val="22"/>
          <w:szCs w:val="22"/>
        </w:rPr>
        <w:t>O</w:t>
      </w:r>
      <w:r w:rsidRPr="00DE1AFA">
        <w:rPr>
          <w:rFonts w:asciiTheme="majorBidi" w:eastAsia="Garamond" w:hAnsiTheme="majorBidi" w:cstheme="majorBidi"/>
          <w:i/>
          <w:iCs/>
          <w:sz w:val="22"/>
          <w:szCs w:val="22"/>
        </w:rPr>
        <w:t xml:space="preserve">rganized panel </w:t>
      </w:r>
      <w:r>
        <w:rPr>
          <w:rFonts w:asciiTheme="majorBidi" w:eastAsia="Garamond" w:hAnsiTheme="majorBidi" w:cstheme="majorBidi"/>
          <w:i/>
          <w:iCs/>
          <w:sz w:val="22"/>
          <w:szCs w:val="22"/>
        </w:rPr>
        <w:t>Transnational Activism and the Politics of the BDS Movement (</w:t>
      </w:r>
      <w:r w:rsidRPr="00DE1AFA">
        <w:rPr>
          <w:rFonts w:asciiTheme="majorBidi" w:eastAsia="Garamond" w:hAnsiTheme="majorBidi" w:cstheme="majorBidi"/>
          <w:i/>
          <w:iCs/>
          <w:sz w:val="22"/>
          <w:szCs w:val="22"/>
        </w:rPr>
        <w:t>sponsored by PARC</w:t>
      </w:r>
      <w:r>
        <w:rPr>
          <w:rFonts w:asciiTheme="majorBidi" w:eastAsia="Garamond" w:hAnsiTheme="majorBidi" w:cstheme="majorBidi"/>
          <w:i/>
          <w:iCs/>
          <w:sz w:val="22"/>
          <w:szCs w:val="22"/>
        </w:rPr>
        <w:t xml:space="preserve">) </w:t>
      </w:r>
      <w:r w:rsidRPr="00DE1AFA">
        <w:rPr>
          <w:rFonts w:asciiTheme="majorBidi" w:eastAsia="Garamond" w:hAnsiTheme="majorBidi" w:cstheme="majorBidi"/>
          <w:i/>
          <w:iCs/>
          <w:sz w:val="22"/>
          <w:szCs w:val="22"/>
        </w:rPr>
        <w:t>and roundtable</w:t>
      </w:r>
      <w:r w:rsidRPr="00DE1AFA">
        <w:rPr>
          <w:rFonts w:asciiTheme="majorBidi" w:eastAsia="Garamond" w:hAnsiTheme="majorBidi" w:cstheme="majorBidi"/>
          <w:bCs/>
          <w:i/>
          <w:iCs/>
          <w:sz w:val="22"/>
          <w:szCs w:val="22"/>
        </w:rPr>
        <w:t xml:space="preserve"> </w:t>
      </w:r>
      <w:r>
        <w:rPr>
          <w:rFonts w:asciiTheme="majorBidi" w:eastAsia="Garamond" w:hAnsiTheme="majorBidi" w:cstheme="majorBidi"/>
          <w:bCs/>
          <w:i/>
          <w:iCs/>
          <w:sz w:val="22"/>
          <w:szCs w:val="22"/>
        </w:rPr>
        <w:t>New Directions in the Study of Palestinian Politics</w:t>
      </w:r>
    </w:p>
    <w:p w14:paraId="15503958" w14:textId="1B7AC8BF" w:rsidR="00632EAD" w:rsidRDefault="00632EAD" w:rsidP="00DE1AFA">
      <w:pPr>
        <w:ind w:left="108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American Political Science Association</w:t>
      </w:r>
      <w:r w:rsidR="006F711E">
        <w:rPr>
          <w:rFonts w:asciiTheme="majorBidi" w:eastAsia="Garamond" w:hAnsiTheme="majorBidi" w:cstheme="majorBidi"/>
          <w:sz w:val="22"/>
          <w:szCs w:val="22"/>
        </w:rPr>
        <w:t xml:space="preserve"> (APSA)</w:t>
      </w:r>
    </w:p>
    <w:p w14:paraId="124CB24D" w14:textId="5A69CE07" w:rsidR="00DE1AFA" w:rsidRPr="00DE1AFA" w:rsidRDefault="00DE1AFA" w:rsidP="00DE1AFA">
      <w:pPr>
        <w:ind w:left="1440"/>
        <w:rPr>
          <w:rFonts w:asciiTheme="majorBidi" w:eastAsia="Garamond" w:hAnsiTheme="majorBidi" w:cstheme="majorBidi"/>
          <w:i/>
          <w:iCs/>
          <w:sz w:val="22"/>
          <w:szCs w:val="22"/>
        </w:rPr>
      </w:pPr>
      <w:r>
        <w:rPr>
          <w:rFonts w:asciiTheme="majorBidi" w:eastAsia="Garamond" w:hAnsiTheme="majorBidi" w:cstheme="majorBidi"/>
          <w:i/>
          <w:iCs/>
          <w:sz w:val="22"/>
          <w:szCs w:val="22"/>
        </w:rPr>
        <w:t>Organized roundtable Settler Colonialism, Indigenous Politics, and Political Science: Critical Histories and New Directions</w:t>
      </w:r>
    </w:p>
    <w:p w14:paraId="41B4A2A3" w14:textId="0E6D438C" w:rsidR="00632EAD" w:rsidRDefault="00632EAD" w:rsidP="00DE1AFA">
      <w:pPr>
        <w:ind w:left="108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Association for Israel Studies</w:t>
      </w:r>
      <w:r w:rsidR="006F711E">
        <w:rPr>
          <w:rFonts w:asciiTheme="majorBidi" w:eastAsia="Garamond" w:hAnsiTheme="majorBidi" w:cstheme="majorBidi"/>
          <w:sz w:val="22"/>
          <w:szCs w:val="22"/>
        </w:rPr>
        <w:t xml:space="preserve"> (AIS) Annual Conference</w:t>
      </w:r>
    </w:p>
    <w:p w14:paraId="27E9422E" w14:textId="6654F167" w:rsidR="00DE1AFA" w:rsidRPr="00DE1AFA" w:rsidRDefault="00DE1AFA" w:rsidP="001859DD">
      <w:pPr>
        <w:ind w:left="1440"/>
        <w:rPr>
          <w:rFonts w:asciiTheme="majorBidi" w:eastAsia="Garamond" w:hAnsiTheme="majorBidi" w:cstheme="majorBidi"/>
          <w:i/>
          <w:iCs/>
          <w:sz w:val="22"/>
          <w:szCs w:val="22"/>
        </w:rPr>
      </w:pPr>
      <w:r>
        <w:rPr>
          <w:rFonts w:asciiTheme="majorBidi" w:eastAsia="Garamond" w:hAnsiTheme="majorBidi" w:cstheme="majorBidi"/>
          <w:i/>
          <w:iCs/>
          <w:sz w:val="22"/>
          <w:szCs w:val="22"/>
        </w:rPr>
        <w:t xml:space="preserve">Organized </w:t>
      </w:r>
      <w:r w:rsidR="001859DD">
        <w:rPr>
          <w:rFonts w:asciiTheme="majorBidi" w:eastAsia="Garamond" w:hAnsiTheme="majorBidi" w:cstheme="majorBidi"/>
          <w:i/>
          <w:iCs/>
          <w:sz w:val="22"/>
          <w:szCs w:val="22"/>
        </w:rPr>
        <w:t>panel The Politics of BDS in Israel and Abroad</w:t>
      </w:r>
    </w:p>
    <w:p w14:paraId="5B315DF8" w14:textId="2031CE01" w:rsidR="00632EAD" w:rsidRPr="00632EAD" w:rsidRDefault="00632EAD" w:rsidP="00632EAD">
      <w:pPr>
        <w:ind w:left="108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Midwest Political Science Association</w:t>
      </w:r>
      <w:r w:rsidR="006F711E">
        <w:rPr>
          <w:rFonts w:asciiTheme="majorBidi" w:eastAsia="Garamond" w:hAnsiTheme="majorBidi" w:cstheme="majorBidi"/>
          <w:sz w:val="22"/>
          <w:szCs w:val="22"/>
        </w:rPr>
        <w:t xml:space="preserve"> (MPSA) Annual Conference</w:t>
      </w:r>
    </w:p>
    <w:p w14:paraId="59CB00E1" w14:textId="51CDA2B8" w:rsidR="00632EAD" w:rsidRDefault="00632EAD" w:rsidP="00DC7159">
      <w:pPr>
        <w:rPr>
          <w:rFonts w:asciiTheme="majorBidi" w:eastAsia="Garamond" w:hAnsiTheme="majorBidi" w:cstheme="majorBidi"/>
          <w:sz w:val="22"/>
          <w:szCs w:val="22"/>
        </w:rPr>
      </w:pPr>
    </w:p>
    <w:p w14:paraId="42EE09A5" w14:textId="76B4C743" w:rsidR="00632EAD" w:rsidRDefault="00632EAD" w:rsidP="001859D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202</w:t>
      </w:r>
      <w:r>
        <w:rPr>
          <w:rFonts w:asciiTheme="majorBidi" w:eastAsia="Garamond" w:hAnsiTheme="majorBidi" w:cstheme="majorBidi"/>
          <w:bCs/>
          <w:sz w:val="22"/>
          <w:szCs w:val="22"/>
        </w:rPr>
        <w:t>0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American Political Science Association</w:t>
      </w:r>
      <w:r w:rsidR="006F711E">
        <w:rPr>
          <w:rFonts w:asciiTheme="majorBidi" w:eastAsia="Garamond" w:hAnsiTheme="majorBidi" w:cstheme="majorBidi"/>
          <w:bCs/>
          <w:sz w:val="22"/>
          <w:szCs w:val="22"/>
        </w:rPr>
        <w:t xml:space="preserve"> (APSA) Annual Conference</w:t>
      </w:r>
    </w:p>
    <w:p w14:paraId="029DF610" w14:textId="09C2D5E5" w:rsidR="001859DD" w:rsidRPr="001859DD" w:rsidRDefault="001859DD" w:rsidP="001859DD">
      <w:pPr>
        <w:ind w:left="1440" w:hanging="720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ab/>
      </w:r>
      <w:r>
        <w:rPr>
          <w:rFonts w:asciiTheme="majorBidi" w:eastAsia="Garamond" w:hAnsiTheme="majorBidi" w:cstheme="majorBidi"/>
          <w:bCs/>
          <w:i/>
          <w:iCs/>
          <w:sz w:val="22"/>
          <w:szCs w:val="22"/>
        </w:rPr>
        <w:t>Co-organized panel Strategies of Shaping Peoples and States (with Meghan Garrity)</w:t>
      </w:r>
    </w:p>
    <w:p w14:paraId="58E9CA7C" w14:textId="06C6A746" w:rsidR="00632EAD" w:rsidRDefault="00632EAD" w:rsidP="00632EAD">
      <w:pPr>
        <w:ind w:left="108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  <w:r>
        <w:rPr>
          <w:rFonts w:asciiTheme="majorBidi" w:eastAsia="Garamond" w:hAnsiTheme="majorBidi" w:cstheme="majorBidi"/>
          <w:sz w:val="22"/>
          <w:szCs w:val="22"/>
        </w:rPr>
        <w:t>Comparative Politics Workshop, University of Pennsylvania</w:t>
      </w:r>
    </w:p>
    <w:p w14:paraId="20D2680A" w14:textId="46632EE8" w:rsidR="00632EAD" w:rsidRDefault="00632EAD" w:rsidP="00DC7159">
      <w:pPr>
        <w:rPr>
          <w:rFonts w:asciiTheme="majorBidi" w:eastAsia="Garamond" w:hAnsiTheme="majorBidi" w:cstheme="majorBidi"/>
          <w:sz w:val="22"/>
          <w:szCs w:val="22"/>
        </w:rPr>
      </w:pPr>
    </w:p>
    <w:p w14:paraId="59795406" w14:textId="4519BD94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19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Yitzhak Rabin Conference in Political Science, Hebrew University of Jerusalem</w:t>
      </w:r>
    </w:p>
    <w:p w14:paraId="078AA96A" w14:textId="26786E48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ab/>
        <w:t>American Political Science Association</w:t>
      </w:r>
      <w:r w:rsidR="006F711E">
        <w:rPr>
          <w:rFonts w:asciiTheme="majorBidi" w:eastAsia="Garamond" w:hAnsiTheme="majorBidi" w:cstheme="majorBidi"/>
          <w:bCs/>
          <w:sz w:val="22"/>
          <w:szCs w:val="22"/>
        </w:rPr>
        <w:t xml:space="preserve"> (APSA) Annual Conference</w:t>
      </w:r>
    </w:p>
    <w:p w14:paraId="173BF765" w14:textId="16550C1F" w:rsidR="00662901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ab/>
        <w:t>Middle East Center, University of Pennsylvania</w:t>
      </w:r>
    </w:p>
    <w:p w14:paraId="57BEC765" w14:textId="77777777" w:rsidR="00632EAD" w:rsidRDefault="00632EAD" w:rsidP="00632EAD">
      <w:pPr>
        <w:ind w:left="1080" w:hanging="720"/>
        <w:rPr>
          <w:rFonts w:asciiTheme="majorBidi" w:eastAsia="Garamond" w:hAnsiTheme="majorBidi" w:cstheme="majorBidi"/>
          <w:sz w:val="22"/>
          <w:szCs w:val="22"/>
        </w:rPr>
      </w:pPr>
    </w:p>
    <w:p w14:paraId="0D708AE6" w14:textId="1A3406CD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17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Political Theory Workshop, University of Pennsylvania (x2)</w:t>
      </w:r>
    </w:p>
    <w:p w14:paraId="318D5726" w14:textId="77777777" w:rsidR="00632EAD" w:rsidRDefault="00632EAD" w:rsidP="00632EAD">
      <w:pPr>
        <w:ind w:left="1080"/>
        <w:rPr>
          <w:rFonts w:asciiTheme="majorBidi" w:eastAsia="Garamond" w:hAnsiTheme="majorBidi" w:cstheme="majorBidi"/>
          <w:bCs/>
          <w:i/>
          <w:iCs/>
          <w:sz w:val="22"/>
          <w:szCs w:val="22"/>
        </w:rPr>
      </w:pPr>
      <w:r>
        <w:rPr>
          <w:rFonts w:asciiTheme="majorBidi" w:eastAsia="Garamond" w:hAnsiTheme="majorBidi" w:cstheme="majorBidi"/>
          <w:sz w:val="22"/>
          <w:szCs w:val="22"/>
        </w:rPr>
        <w:t>Comparative Politics Workshop, University of Pennsylvania</w:t>
      </w:r>
    </w:p>
    <w:p w14:paraId="431A68B6" w14:textId="672FEC4D" w:rsidR="00632EAD" w:rsidRDefault="00632EAD" w:rsidP="00632EAD">
      <w:pPr>
        <w:ind w:left="1080" w:hanging="720"/>
        <w:rPr>
          <w:rFonts w:asciiTheme="majorBidi" w:eastAsia="Garamond" w:hAnsiTheme="majorBidi" w:cstheme="majorBidi"/>
          <w:sz w:val="22"/>
          <w:szCs w:val="22"/>
        </w:rPr>
      </w:pPr>
    </w:p>
    <w:p w14:paraId="58F5A7F5" w14:textId="6388A9CD" w:rsidR="00632EAD" w:rsidRDefault="00632EAD" w:rsidP="00632EAD">
      <w:pPr>
        <w:ind w:left="1080" w:hanging="720"/>
        <w:rPr>
          <w:rFonts w:asciiTheme="majorBidi" w:eastAsia="Garamond" w:hAnsiTheme="majorBidi" w:cstheme="majorBidi"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Cs/>
          <w:sz w:val="22"/>
          <w:szCs w:val="22"/>
        </w:rPr>
        <w:t>20</w:t>
      </w:r>
      <w:r>
        <w:rPr>
          <w:rFonts w:asciiTheme="majorBidi" w:eastAsia="Garamond" w:hAnsiTheme="majorBidi" w:cstheme="majorBidi"/>
          <w:bCs/>
          <w:sz w:val="22"/>
          <w:szCs w:val="22"/>
        </w:rPr>
        <w:t>16</w:t>
      </w:r>
      <w:r>
        <w:rPr>
          <w:rFonts w:asciiTheme="majorBidi" w:eastAsia="Garamond" w:hAnsiTheme="majorBidi" w:cstheme="majorBidi"/>
          <w:bCs/>
          <w:sz w:val="22"/>
          <w:szCs w:val="22"/>
        </w:rPr>
        <w:tab/>
        <w:t>Western Political Science Association</w:t>
      </w:r>
      <w:r w:rsidR="006F711E">
        <w:rPr>
          <w:rFonts w:asciiTheme="majorBidi" w:eastAsia="Garamond" w:hAnsiTheme="majorBidi" w:cstheme="majorBidi"/>
          <w:bCs/>
          <w:sz w:val="22"/>
          <w:szCs w:val="22"/>
        </w:rPr>
        <w:t xml:space="preserve"> (WPSA) Annual Conference</w:t>
      </w:r>
    </w:p>
    <w:p w14:paraId="2ECF58C0" w14:textId="07F584E6" w:rsidR="00AE082F" w:rsidRPr="00E33111" w:rsidRDefault="00632EAD" w:rsidP="00E33111">
      <w:pPr>
        <w:ind w:left="1080" w:hanging="720"/>
        <w:rPr>
          <w:rFonts w:asciiTheme="majorBidi" w:eastAsia="Garamond" w:hAnsiTheme="majorBidi" w:cstheme="majorBidi"/>
          <w:sz w:val="22"/>
          <w:szCs w:val="22"/>
        </w:rPr>
      </w:pPr>
      <w:r>
        <w:rPr>
          <w:rFonts w:asciiTheme="majorBidi" w:eastAsia="Garamond" w:hAnsiTheme="majorBidi" w:cstheme="majorBidi"/>
          <w:bCs/>
          <w:sz w:val="22"/>
          <w:szCs w:val="22"/>
        </w:rPr>
        <w:tab/>
        <w:t>Political Theory Workshop, University of Pennsylvania</w:t>
      </w:r>
    </w:p>
    <w:p w14:paraId="05BDF348" w14:textId="70FD108C" w:rsidR="0032362C" w:rsidRPr="00E3245C" w:rsidRDefault="00AE082F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lastRenderedPageBreak/>
        <w:t xml:space="preserve">Service </w:t>
      </w:r>
      <w:r w:rsidR="001149EA" w:rsidRPr="00E3245C">
        <w:rPr>
          <w:rFonts w:asciiTheme="majorBidi" w:eastAsia="Garamond" w:hAnsiTheme="majorBidi" w:cstheme="majorBidi"/>
          <w:b/>
          <w:bCs/>
          <w:iCs/>
        </w:rPr>
        <w:t>and</w:t>
      </w:r>
      <w:r w:rsidRPr="00E3245C">
        <w:rPr>
          <w:rFonts w:asciiTheme="majorBidi" w:eastAsia="Garamond" w:hAnsiTheme="majorBidi" w:cstheme="majorBidi"/>
          <w:b/>
          <w:bCs/>
          <w:iCs/>
        </w:rPr>
        <w:t xml:space="preserve"> Other Experience</w:t>
      </w:r>
    </w:p>
    <w:p w14:paraId="632AB785" w14:textId="77777777" w:rsidR="0032362C" w:rsidRPr="00E3245C" w:rsidRDefault="0032362C" w:rsidP="00BE4204">
      <w:pPr>
        <w:rPr>
          <w:rFonts w:asciiTheme="majorBidi" w:eastAsia="Garamond" w:hAnsiTheme="majorBidi" w:cstheme="majorBidi"/>
          <w:sz w:val="22"/>
          <w:szCs w:val="22"/>
        </w:rPr>
      </w:pPr>
    </w:p>
    <w:p w14:paraId="3C4DCFB7" w14:textId="25F70992" w:rsidR="006907FC" w:rsidRDefault="006907FC" w:rsidP="004A4EE4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bCs/>
          <w:sz w:val="22"/>
          <w:szCs w:val="22"/>
        </w:rPr>
        <w:t>Bryn Mawr</w:t>
      </w:r>
      <w:r w:rsidR="00175137">
        <w:rPr>
          <w:rFonts w:asciiTheme="majorBidi" w:eastAsia="Garamond" w:hAnsiTheme="majorBidi" w:cstheme="majorBidi"/>
          <w:b/>
          <w:bCs/>
          <w:sz w:val="22"/>
          <w:szCs w:val="22"/>
        </w:rPr>
        <w:t xml:space="preserve"> College</w:t>
      </w:r>
    </w:p>
    <w:p w14:paraId="589F10F8" w14:textId="695AD6B4" w:rsidR="00AC6097" w:rsidRDefault="00AC6097" w:rsidP="009D083B">
      <w:pPr>
        <w:rPr>
          <w:rFonts w:asciiTheme="majorBidi" w:eastAsia="Garamond" w:hAnsiTheme="majorBidi" w:cstheme="majorBidi"/>
          <w:sz w:val="22"/>
          <w:szCs w:val="22"/>
        </w:rPr>
      </w:pPr>
    </w:p>
    <w:p w14:paraId="5CEBA4B6" w14:textId="18D0EA8A" w:rsidR="00AC6097" w:rsidRDefault="00AC6097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>
        <w:rPr>
          <w:rFonts w:asciiTheme="majorBidi" w:eastAsia="Garamond" w:hAnsiTheme="majorBidi" w:cstheme="majorBidi"/>
          <w:sz w:val="22"/>
          <w:szCs w:val="22"/>
        </w:rPr>
        <w:t>Facilitated two college-supported equity, inclusion, and anti-racism teach-ins: “The Palestinian Struggle for Justice Contextualized” (Spring 2022); “Thinking with Fred Moten and Stefano Harney: Reimagining Political Science” (Spring 2021).</w:t>
      </w:r>
    </w:p>
    <w:p w14:paraId="21C26290" w14:textId="394BEB28" w:rsidR="009D083B" w:rsidRDefault="009D083B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</w:p>
    <w:p w14:paraId="308923E4" w14:textId="65E77E7B" w:rsidR="009D083B" w:rsidRDefault="009D083B" w:rsidP="009D083B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>
        <w:rPr>
          <w:rFonts w:asciiTheme="majorBidi" w:eastAsia="Garamond" w:hAnsiTheme="majorBidi" w:cstheme="majorBidi"/>
          <w:sz w:val="22"/>
          <w:szCs w:val="22"/>
        </w:rPr>
        <w:t xml:space="preserve">Political Science senior capstone projects: advised </w:t>
      </w:r>
      <w:r w:rsidR="00F34B00">
        <w:rPr>
          <w:rFonts w:asciiTheme="majorBidi" w:eastAsia="Garamond" w:hAnsiTheme="majorBidi" w:cstheme="majorBidi"/>
          <w:sz w:val="22"/>
          <w:szCs w:val="22"/>
        </w:rPr>
        <w:t>two</w:t>
      </w:r>
      <w:r>
        <w:rPr>
          <w:rFonts w:asciiTheme="majorBidi" w:eastAsia="Garamond" w:hAnsiTheme="majorBidi" w:cstheme="majorBidi"/>
          <w:sz w:val="22"/>
          <w:szCs w:val="22"/>
        </w:rPr>
        <w:t xml:space="preserve"> and 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second reader </w:t>
      </w:r>
      <w:r>
        <w:rPr>
          <w:rFonts w:asciiTheme="majorBidi" w:eastAsia="Garamond" w:hAnsiTheme="majorBidi" w:cstheme="majorBidi"/>
          <w:sz w:val="22"/>
          <w:szCs w:val="22"/>
        </w:rPr>
        <w:t xml:space="preserve">for </w:t>
      </w:r>
      <w:r w:rsidR="00F34B00">
        <w:rPr>
          <w:rFonts w:asciiTheme="majorBidi" w:eastAsia="Garamond" w:hAnsiTheme="majorBidi" w:cstheme="majorBidi"/>
          <w:sz w:val="22"/>
          <w:szCs w:val="22"/>
        </w:rPr>
        <w:t>eight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 students</w:t>
      </w:r>
      <w:r w:rsidR="00F34B00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Pr="00E3245C">
        <w:rPr>
          <w:rFonts w:asciiTheme="majorBidi" w:eastAsia="Garamond" w:hAnsiTheme="majorBidi" w:cstheme="majorBidi"/>
          <w:sz w:val="22"/>
          <w:szCs w:val="22"/>
        </w:rPr>
        <w:t>2020</w:t>
      </w:r>
      <w:r>
        <w:rPr>
          <w:rFonts w:asciiTheme="majorBidi" w:eastAsia="Garamond" w:hAnsiTheme="majorBidi" w:cstheme="majorBidi"/>
          <w:sz w:val="22"/>
          <w:szCs w:val="22"/>
        </w:rPr>
        <w:t>-</w:t>
      </w:r>
      <w:r w:rsidRPr="00E3245C">
        <w:rPr>
          <w:rFonts w:asciiTheme="majorBidi" w:eastAsia="Garamond" w:hAnsiTheme="majorBidi" w:cstheme="majorBidi"/>
          <w:sz w:val="22"/>
          <w:szCs w:val="22"/>
        </w:rPr>
        <w:t>202</w:t>
      </w:r>
      <w:r w:rsidR="00F34B00">
        <w:rPr>
          <w:rFonts w:asciiTheme="majorBidi" w:eastAsia="Garamond" w:hAnsiTheme="majorBidi" w:cstheme="majorBidi"/>
          <w:sz w:val="22"/>
          <w:szCs w:val="22"/>
        </w:rPr>
        <w:t>2</w:t>
      </w:r>
      <w:r w:rsidRPr="00E3245C">
        <w:rPr>
          <w:rFonts w:asciiTheme="majorBidi" w:eastAsia="Garamond" w:hAnsiTheme="majorBidi" w:cstheme="majorBidi"/>
          <w:sz w:val="22"/>
          <w:szCs w:val="22"/>
        </w:rPr>
        <w:t>.</w:t>
      </w:r>
    </w:p>
    <w:p w14:paraId="0332B869" w14:textId="4BD958DA" w:rsidR="00404A98" w:rsidRDefault="00404A98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</w:p>
    <w:p w14:paraId="72A84436" w14:textId="60047E1C" w:rsidR="006907FC" w:rsidRDefault="00404A98" w:rsidP="009D083B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>
        <w:rPr>
          <w:rFonts w:asciiTheme="majorBidi" w:eastAsia="Garamond" w:hAnsiTheme="majorBidi" w:cstheme="majorBidi"/>
          <w:sz w:val="22"/>
          <w:szCs w:val="22"/>
        </w:rPr>
        <w:t xml:space="preserve">Guest </w:t>
      </w:r>
      <w:r w:rsidR="00FE4EC9">
        <w:rPr>
          <w:rFonts w:asciiTheme="majorBidi" w:eastAsia="Garamond" w:hAnsiTheme="majorBidi" w:cstheme="majorBidi"/>
          <w:sz w:val="22"/>
          <w:szCs w:val="22"/>
        </w:rPr>
        <w:t>lecturer</w:t>
      </w:r>
      <w:r>
        <w:rPr>
          <w:rFonts w:asciiTheme="majorBidi" w:eastAsia="Garamond" w:hAnsiTheme="majorBidi" w:cstheme="majorBidi"/>
          <w:sz w:val="22"/>
          <w:szCs w:val="22"/>
        </w:rPr>
        <w:t xml:space="preserve"> in Introduction to Middle East Studies (taught by </w:t>
      </w:r>
      <w:hyperlink r:id="rId36" w:history="1">
        <w:r w:rsidRPr="00EE5ACB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 xml:space="preserve">Rubina </w:t>
        </w:r>
        <w:proofErr w:type="spellStart"/>
        <w:r w:rsidRPr="00EE5ACB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>Salikuddin</w:t>
        </w:r>
        <w:proofErr w:type="spellEnd"/>
      </w:hyperlink>
      <w:r>
        <w:rPr>
          <w:rFonts w:asciiTheme="majorBidi" w:eastAsia="Garamond" w:hAnsiTheme="majorBidi" w:cstheme="majorBidi"/>
          <w:sz w:val="22"/>
          <w:szCs w:val="22"/>
        </w:rPr>
        <w:t>), 2021 &amp; 2022</w:t>
      </w:r>
    </w:p>
    <w:p w14:paraId="1292F142" w14:textId="77777777" w:rsidR="00FE4EC9" w:rsidRPr="009D083B" w:rsidRDefault="00FE4EC9" w:rsidP="009D083B">
      <w:pPr>
        <w:ind w:left="360"/>
        <w:rPr>
          <w:rFonts w:asciiTheme="majorBidi" w:eastAsia="Garamond" w:hAnsiTheme="majorBidi" w:cstheme="majorBidi"/>
          <w:sz w:val="22"/>
          <w:szCs w:val="22"/>
        </w:rPr>
      </w:pPr>
    </w:p>
    <w:p w14:paraId="451BD264" w14:textId="052B961D" w:rsidR="00186A64" w:rsidRDefault="00186A64" w:rsidP="00186A64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bCs/>
          <w:sz w:val="22"/>
          <w:szCs w:val="22"/>
        </w:rPr>
        <w:t>University of Pennsylvania</w:t>
      </w:r>
    </w:p>
    <w:p w14:paraId="18EC4A64" w14:textId="77777777" w:rsidR="00485C6A" w:rsidRPr="00E3245C" w:rsidRDefault="00485C6A" w:rsidP="00D55533">
      <w:pPr>
        <w:rPr>
          <w:rFonts w:asciiTheme="majorBidi" w:eastAsia="Garamond" w:hAnsiTheme="majorBidi" w:cstheme="majorBidi"/>
          <w:b/>
          <w:bCs/>
          <w:sz w:val="22"/>
          <w:szCs w:val="22"/>
        </w:rPr>
      </w:pPr>
    </w:p>
    <w:p w14:paraId="42502734" w14:textId="32921DF4" w:rsidR="0032362C" w:rsidRDefault="00D55533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 w:rsidRPr="00F34B00">
        <w:rPr>
          <w:sz w:val="22"/>
          <w:szCs w:val="22"/>
        </w:rPr>
        <w:t xml:space="preserve">Middle East Center </w:t>
      </w:r>
      <w:hyperlink r:id="rId37" w:history="1">
        <w:r w:rsidR="0032362C" w:rsidRPr="00F34B00">
          <w:rPr>
            <w:rStyle w:val="Hyperlink"/>
            <w:rFonts w:asciiTheme="majorBidi" w:eastAsia="Garamond" w:hAnsiTheme="majorBidi" w:cstheme="majorBidi"/>
            <w:color w:val="auto"/>
            <w:sz w:val="22"/>
            <w:szCs w:val="22"/>
            <w:u w:val="none"/>
          </w:rPr>
          <w:t>Speaker’s Bureau Program</w:t>
        </w:r>
      </w:hyperlink>
      <w:r w:rsidR="00B427D7" w:rsidRPr="00F34B00">
        <w:rPr>
          <w:rFonts w:asciiTheme="majorBidi" w:eastAsia="Garamond" w:hAnsiTheme="majorBidi" w:cstheme="majorBidi"/>
          <w:sz w:val="22"/>
          <w:szCs w:val="22"/>
        </w:rPr>
        <w:t xml:space="preserve"> (</w:t>
      </w:r>
      <w:r w:rsidR="00B427D7">
        <w:rPr>
          <w:rFonts w:asciiTheme="majorBidi" w:eastAsia="Garamond" w:hAnsiTheme="majorBidi" w:cstheme="majorBidi"/>
          <w:sz w:val="22"/>
          <w:szCs w:val="22"/>
        </w:rPr>
        <w:t xml:space="preserve">outreach at Philadelphia-area K-12 schools </w:t>
      </w:r>
      <w:r>
        <w:rPr>
          <w:rFonts w:asciiTheme="majorBidi" w:eastAsia="Garamond" w:hAnsiTheme="majorBidi" w:cstheme="majorBidi"/>
          <w:sz w:val="22"/>
          <w:szCs w:val="22"/>
        </w:rPr>
        <w:t>&amp;</w:t>
      </w:r>
      <w:r w:rsidR="00B427D7">
        <w:rPr>
          <w:rFonts w:asciiTheme="majorBidi" w:eastAsia="Garamond" w:hAnsiTheme="majorBidi" w:cstheme="majorBidi"/>
          <w:sz w:val="22"/>
          <w:szCs w:val="22"/>
        </w:rPr>
        <w:t xml:space="preserve"> community organizations): invited talks at Camden Community College, </w:t>
      </w:r>
      <w:r w:rsidR="00904A00">
        <w:rPr>
          <w:rFonts w:asciiTheme="majorBidi" w:eastAsia="Garamond" w:hAnsiTheme="majorBidi" w:cstheme="majorBidi"/>
          <w:sz w:val="22"/>
          <w:szCs w:val="22"/>
        </w:rPr>
        <w:t>Spring</w:t>
      </w:r>
      <w:r w:rsidR="00B427D7">
        <w:rPr>
          <w:rFonts w:asciiTheme="majorBidi" w:eastAsia="Garamond" w:hAnsiTheme="majorBidi" w:cstheme="majorBidi"/>
          <w:sz w:val="22"/>
          <w:szCs w:val="22"/>
        </w:rPr>
        <w:t xml:space="preserve"> 202</w:t>
      </w:r>
      <w:r>
        <w:rPr>
          <w:rFonts w:asciiTheme="majorBidi" w:eastAsia="Garamond" w:hAnsiTheme="majorBidi" w:cstheme="majorBidi"/>
          <w:sz w:val="22"/>
          <w:szCs w:val="22"/>
        </w:rPr>
        <w:t>2</w:t>
      </w:r>
      <w:r w:rsidR="00B427D7">
        <w:rPr>
          <w:rFonts w:asciiTheme="majorBidi" w:eastAsia="Garamond" w:hAnsiTheme="majorBidi" w:cstheme="majorBidi"/>
          <w:sz w:val="22"/>
          <w:szCs w:val="22"/>
        </w:rPr>
        <w:t>; Central High School, 2017.</w:t>
      </w:r>
    </w:p>
    <w:p w14:paraId="311A5E4D" w14:textId="77777777" w:rsidR="00C45E4B" w:rsidRDefault="00C45E4B" w:rsidP="00AC6097">
      <w:pPr>
        <w:rPr>
          <w:rFonts w:asciiTheme="majorBidi" w:eastAsia="Garamond" w:hAnsiTheme="majorBidi" w:cstheme="majorBidi"/>
          <w:sz w:val="22"/>
          <w:szCs w:val="22"/>
        </w:rPr>
      </w:pPr>
    </w:p>
    <w:p w14:paraId="07FB54BD" w14:textId="40BB10DF" w:rsidR="008A3F14" w:rsidRPr="00E53FB2" w:rsidRDefault="00766BCF" w:rsidP="00E53FB2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  <w:r>
        <w:rPr>
          <w:rFonts w:asciiTheme="majorBidi" w:eastAsia="Garamond" w:hAnsiTheme="majorBidi" w:cstheme="majorBidi"/>
          <w:sz w:val="22"/>
          <w:szCs w:val="22"/>
        </w:rPr>
        <w:t>Moderator</w:t>
      </w:r>
      <w:r w:rsidR="00CA2715">
        <w:rPr>
          <w:rFonts w:asciiTheme="majorBidi" w:eastAsia="Garamond" w:hAnsiTheme="majorBidi" w:cstheme="majorBidi"/>
          <w:sz w:val="22"/>
          <w:szCs w:val="22"/>
        </w:rPr>
        <w:t xml:space="preserve"> for talk and discussion</w:t>
      </w:r>
      <w:r w:rsidR="00186A64">
        <w:rPr>
          <w:rFonts w:asciiTheme="majorBidi" w:eastAsia="Garamond" w:hAnsiTheme="majorBidi" w:cstheme="majorBidi"/>
          <w:sz w:val="22"/>
          <w:szCs w:val="22"/>
        </w:rPr>
        <w:t xml:space="preserve"> </w:t>
      </w:r>
      <w:r w:rsidR="00E1666B">
        <w:rPr>
          <w:rFonts w:asciiTheme="majorBidi" w:eastAsia="Garamond" w:hAnsiTheme="majorBidi" w:cstheme="majorBidi"/>
          <w:sz w:val="22"/>
          <w:szCs w:val="22"/>
        </w:rPr>
        <w:t>with</w:t>
      </w:r>
      <w:r w:rsidR="00E27AA6">
        <w:rPr>
          <w:rFonts w:asciiTheme="majorBidi" w:eastAsia="Garamond" w:hAnsiTheme="majorBidi" w:cstheme="majorBidi"/>
          <w:sz w:val="22"/>
          <w:szCs w:val="22"/>
        </w:rPr>
        <w:t xml:space="preserve"> </w:t>
      </w:r>
      <w:hyperlink r:id="rId38" w:history="1">
        <w:r w:rsidR="00B427D7"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 xml:space="preserve">Hiba </w:t>
        </w:r>
        <w:proofErr w:type="spellStart"/>
        <w:r w:rsidR="00B427D7"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>Bou</w:t>
        </w:r>
        <w:proofErr w:type="spellEnd"/>
        <w:r w:rsidR="00B427D7"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 xml:space="preserve"> </w:t>
        </w:r>
        <w:proofErr w:type="spellStart"/>
        <w:r w:rsidR="00B427D7"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>Akar</w:t>
        </w:r>
        <w:proofErr w:type="spellEnd"/>
      </w:hyperlink>
      <w:r>
        <w:rPr>
          <w:rFonts w:asciiTheme="majorBidi" w:eastAsia="Garamond" w:hAnsiTheme="majorBidi" w:cstheme="majorBidi"/>
          <w:sz w:val="22"/>
          <w:szCs w:val="22"/>
        </w:rPr>
        <w:t xml:space="preserve"> at the Middle East Center</w:t>
      </w:r>
      <w:r w:rsidR="00E1666B">
        <w:rPr>
          <w:rFonts w:asciiTheme="majorBidi" w:eastAsia="Garamond" w:hAnsiTheme="majorBidi" w:cstheme="majorBidi"/>
          <w:sz w:val="22"/>
          <w:szCs w:val="22"/>
        </w:rPr>
        <w:t xml:space="preserve">, </w:t>
      </w:r>
      <w:r w:rsidR="00B427D7" w:rsidRPr="00E3245C">
        <w:rPr>
          <w:rFonts w:asciiTheme="majorBidi" w:eastAsia="Garamond" w:hAnsiTheme="majorBidi" w:cstheme="majorBidi"/>
          <w:sz w:val="22"/>
          <w:szCs w:val="22"/>
        </w:rPr>
        <w:t>2020</w:t>
      </w:r>
    </w:p>
    <w:p w14:paraId="7DEF9667" w14:textId="6B69F32A" w:rsidR="008A3F14" w:rsidRDefault="008A3F14" w:rsidP="00D55533">
      <w:pPr>
        <w:rPr>
          <w:rFonts w:asciiTheme="majorBidi" w:eastAsia="Garamond" w:hAnsiTheme="majorBidi" w:cstheme="majorBidi"/>
          <w:i/>
          <w:iCs/>
          <w:sz w:val="22"/>
          <w:szCs w:val="22"/>
        </w:rPr>
      </w:pPr>
    </w:p>
    <w:p w14:paraId="256CFD92" w14:textId="65288C57" w:rsidR="008A3F14" w:rsidRPr="00E3245C" w:rsidRDefault="008A3F14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Discussant at </w:t>
      </w:r>
      <w:r w:rsidR="00766BCF">
        <w:rPr>
          <w:rFonts w:asciiTheme="majorBidi" w:eastAsia="Garamond" w:hAnsiTheme="majorBidi" w:cstheme="majorBidi"/>
          <w:sz w:val="22"/>
          <w:szCs w:val="22"/>
        </w:rPr>
        <w:t xml:space="preserve">Political Science 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workshops and talks </w:t>
      </w:r>
      <w:r w:rsidR="00766BCF">
        <w:rPr>
          <w:rFonts w:asciiTheme="majorBidi" w:eastAsia="Garamond" w:hAnsiTheme="majorBidi" w:cstheme="majorBidi"/>
          <w:sz w:val="22"/>
          <w:szCs w:val="22"/>
        </w:rPr>
        <w:t xml:space="preserve">by </w:t>
      </w:r>
      <w:hyperlink r:id="rId39" w:history="1">
        <w:r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 xml:space="preserve">Charles </w:t>
        </w:r>
        <w:proofErr w:type="spellStart"/>
        <w:r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>Freilich</w:t>
        </w:r>
        <w:proofErr w:type="spellEnd"/>
      </w:hyperlink>
      <w:r w:rsidRPr="00E3245C">
        <w:rPr>
          <w:rFonts w:asciiTheme="majorBidi" w:eastAsia="Garamond" w:hAnsiTheme="majorBidi" w:cstheme="majorBidi"/>
          <w:sz w:val="22"/>
          <w:szCs w:val="22"/>
        </w:rPr>
        <w:t xml:space="preserve"> 2020, </w:t>
      </w:r>
      <w:hyperlink r:id="rId40" w:history="1">
        <w:r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>Julie Cooper</w:t>
        </w:r>
      </w:hyperlink>
      <w:r w:rsidRPr="00E33111">
        <w:rPr>
          <w:rFonts w:asciiTheme="majorBidi" w:eastAsia="Garamond" w:hAnsiTheme="majorBidi" w:cstheme="majorBidi"/>
          <w:color w:val="1F4E79" w:themeColor="accent1" w:themeShade="80"/>
          <w:sz w:val="22"/>
          <w:szCs w:val="22"/>
        </w:rPr>
        <w:t xml:space="preserve"> 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2016, </w:t>
      </w:r>
      <w:hyperlink r:id="rId41" w:history="1">
        <w:r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>Clarissa Rile Hayward</w:t>
        </w:r>
      </w:hyperlink>
      <w:r w:rsidRPr="00E3245C">
        <w:rPr>
          <w:rFonts w:asciiTheme="majorBidi" w:eastAsia="Garamond" w:hAnsiTheme="majorBidi" w:cstheme="majorBidi"/>
          <w:sz w:val="22"/>
          <w:szCs w:val="22"/>
        </w:rPr>
        <w:t xml:space="preserve"> 2016, </w:t>
      </w:r>
      <w:hyperlink r:id="rId42" w:history="1">
        <w:r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 xml:space="preserve">Massimiliano </w:t>
        </w:r>
        <w:proofErr w:type="spellStart"/>
        <w:r w:rsidRPr="00E33111">
          <w:rPr>
            <w:rStyle w:val="Hyperlink"/>
            <w:rFonts w:asciiTheme="majorBidi" w:eastAsia="Garamond" w:hAnsiTheme="majorBidi" w:cstheme="majorBidi"/>
            <w:color w:val="1F4E79" w:themeColor="accent1" w:themeShade="80"/>
            <w:sz w:val="22"/>
            <w:szCs w:val="22"/>
            <w:u w:val="none"/>
          </w:rPr>
          <w:t>Tomba</w:t>
        </w:r>
        <w:proofErr w:type="spellEnd"/>
      </w:hyperlink>
      <w:r w:rsidRPr="00E3245C">
        <w:rPr>
          <w:rFonts w:asciiTheme="majorBidi" w:eastAsia="Garamond" w:hAnsiTheme="majorBidi" w:cstheme="majorBidi"/>
          <w:sz w:val="22"/>
          <w:szCs w:val="22"/>
        </w:rPr>
        <w:t xml:space="preserve"> 2015. Internal graduate student workshops in 2020, 2017, 2015</w:t>
      </w:r>
    </w:p>
    <w:p w14:paraId="61489078" w14:textId="77777777" w:rsidR="008A3F14" w:rsidRPr="00E3245C" w:rsidRDefault="008A3F14" w:rsidP="008A3F14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</w:p>
    <w:p w14:paraId="37DB41E8" w14:textId="77777777" w:rsidR="008A3F14" w:rsidRPr="00E3245C" w:rsidRDefault="008A3F14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>Organizing committee for University of Pennsylvania Political Science Graduate student conference “State, Economy, and Inequality,” 2016.</w:t>
      </w:r>
    </w:p>
    <w:p w14:paraId="04EBE749" w14:textId="77777777" w:rsidR="008A3F14" w:rsidRPr="00E3245C" w:rsidRDefault="008A3F14" w:rsidP="00D55533">
      <w:pPr>
        <w:rPr>
          <w:rFonts w:asciiTheme="majorBidi" w:eastAsia="Garamond" w:hAnsiTheme="majorBidi" w:cstheme="majorBidi"/>
          <w:sz w:val="22"/>
          <w:szCs w:val="22"/>
        </w:rPr>
      </w:pPr>
    </w:p>
    <w:p w14:paraId="701F40E3" w14:textId="703D99C3" w:rsidR="0032362C" w:rsidRPr="00E3245C" w:rsidRDefault="0032362C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Speaker on </w:t>
      </w:r>
      <w:r w:rsidR="008A3F14">
        <w:rPr>
          <w:rFonts w:asciiTheme="majorBidi" w:eastAsia="Garamond" w:hAnsiTheme="majorBidi" w:cstheme="majorBidi"/>
          <w:sz w:val="22"/>
          <w:szCs w:val="22"/>
        </w:rPr>
        <w:t>p</w:t>
      </w:r>
      <w:r w:rsidRPr="00E3245C">
        <w:rPr>
          <w:rFonts w:asciiTheme="majorBidi" w:eastAsia="Garamond" w:hAnsiTheme="majorBidi" w:cstheme="majorBidi"/>
          <w:sz w:val="22"/>
          <w:szCs w:val="22"/>
        </w:rPr>
        <w:t>anel “Israel, Palestine, and the Occupation: A Conversation About the Viability of a Two-State Solution</w:t>
      </w:r>
      <w:r w:rsidR="00B7268E" w:rsidRPr="00E3245C">
        <w:rPr>
          <w:rFonts w:asciiTheme="majorBidi" w:eastAsia="Garamond" w:hAnsiTheme="majorBidi" w:cstheme="majorBidi"/>
          <w:sz w:val="22"/>
          <w:szCs w:val="22"/>
        </w:rPr>
        <w:t>.” L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aunch event for student group Penn Students Against the Occupation, 2020. </w:t>
      </w:r>
    </w:p>
    <w:p w14:paraId="7A09390D" w14:textId="77777777" w:rsidR="0032362C" w:rsidRPr="00E3245C" w:rsidRDefault="0032362C" w:rsidP="00C34FC0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</w:p>
    <w:p w14:paraId="10FC3025" w14:textId="08686BE3" w:rsidR="00642D8F" w:rsidRPr="00E3245C" w:rsidRDefault="00E3784E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Discussant for </w:t>
      </w:r>
      <w:r w:rsidR="00B7268E" w:rsidRPr="00E3245C">
        <w:rPr>
          <w:rFonts w:asciiTheme="majorBidi" w:eastAsia="Garamond" w:hAnsiTheme="majorBidi" w:cstheme="majorBidi"/>
          <w:sz w:val="22"/>
          <w:szCs w:val="22"/>
        </w:rPr>
        <w:t xml:space="preserve">International Relations Subfield Panel of </w:t>
      </w:r>
      <w:r w:rsidR="0032362C" w:rsidRPr="00E3245C">
        <w:rPr>
          <w:rFonts w:asciiTheme="majorBidi" w:eastAsia="Garamond" w:hAnsiTheme="majorBidi" w:cstheme="majorBidi"/>
          <w:sz w:val="22"/>
          <w:szCs w:val="22"/>
        </w:rPr>
        <w:t>Pi Sigma Alpha Regional Conference (undergraduate political science honors society)</w:t>
      </w:r>
      <w:r w:rsidR="00B7268E" w:rsidRPr="00E3245C">
        <w:rPr>
          <w:rFonts w:asciiTheme="majorBidi" w:eastAsia="Garamond" w:hAnsiTheme="majorBidi" w:cstheme="majorBidi"/>
          <w:sz w:val="22"/>
          <w:szCs w:val="22"/>
        </w:rPr>
        <w:t>,</w:t>
      </w:r>
      <w:r w:rsidR="0032362C" w:rsidRPr="00E3245C">
        <w:rPr>
          <w:rFonts w:asciiTheme="majorBidi" w:eastAsia="Garamond" w:hAnsiTheme="majorBidi" w:cstheme="majorBidi"/>
          <w:sz w:val="22"/>
          <w:szCs w:val="22"/>
        </w:rPr>
        <w:t xml:space="preserve"> 2019.</w:t>
      </w:r>
    </w:p>
    <w:p w14:paraId="391471C6" w14:textId="77777777" w:rsidR="00C6760B" w:rsidRDefault="00C6760B" w:rsidP="004A4EE4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</w:p>
    <w:p w14:paraId="106D2C60" w14:textId="5889C9ED" w:rsidR="0032362C" w:rsidRDefault="0032362C" w:rsidP="004A4EE4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  <w:r w:rsidRPr="00E3245C">
        <w:rPr>
          <w:rFonts w:asciiTheme="majorBidi" w:eastAsia="Garamond" w:hAnsiTheme="majorBidi" w:cstheme="majorBidi"/>
          <w:b/>
          <w:bCs/>
          <w:sz w:val="22"/>
          <w:szCs w:val="22"/>
        </w:rPr>
        <w:t>Research Assistant</w:t>
      </w:r>
    </w:p>
    <w:p w14:paraId="5B6AC87E" w14:textId="77777777" w:rsidR="00485C6A" w:rsidRPr="00E3245C" w:rsidRDefault="00485C6A" w:rsidP="00C34FC0">
      <w:pPr>
        <w:ind w:firstLine="360"/>
        <w:rPr>
          <w:rFonts w:asciiTheme="majorBidi" w:eastAsia="Garamond" w:hAnsiTheme="majorBidi" w:cstheme="majorBidi"/>
          <w:b/>
          <w:bCs/>
          <w:sz w:val="22"/>
          <w:szCs w:val="22"/>
        </w:rPr>
      </w:pPr>
    </w:p>
    <w:p w14:paraId="474C2455" w14:textId="6421C79D" w:rsidR="0032362C" w:rsidRPr="00E3245C" w:rsidRDefault="0032362C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Ian S. Lustick, research for article and </w:t>
      </w:r>
      <w:r w:rsidR="00C63ECA" w:rsidRPr="00E3245C">
        <w:rPr>
          <w:rFonts w:asciiTheme="majorBidi" w:eastAsia="Garamond" w:hAnsiTheme="majorBidi" w:cstheme="majorBidi"/>
          <w:sz w:val="22"/>
          <w:szCs w:val="22"/>
        </w:rPr>
        <w:t>preparation for teaching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 a seminar on the politics of transnational boycotts</w:t>
      </w:r>
      <w:r w:rsidR="007A4F42" w:rsidRPr="00E3245C">
        <w:rPr>
          <w:rFonts w:asciiTheme="majorBidi" w:eastAsia="Garamond" w:hAnsiTheme="majorBidi" w:cstheme="majorBidi"/>
          <w:sz w:val="22"/>
          <w:szCs w:val="22"/>
        </w:rPr>
        <w:t>. Spring and Summer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 2020.</w:t>
      </w:r>
    </w:p>
    <w:p w14:paraId="4F1AB954" w14:textId="77777777" w:rsidR="0032362C" w:rsidRPr="00E3245C" w:rsidRDefault="0032362C" w:rsidP="00C34FC0">
      <w:pPr>
        <w:ind w:firstLine="360"/>
        <w:rPr>
          <w:rFonts w:asciiTheme="majorBidi" w:eastAsia="Garamond" w:hAnsiTheme="majorBidi" w:cstheme="majorBidi"/>
          <w:sz w:val="22"/>
          <w:szCs w:val="22"/>
        </w:rPr>
      </w:pPr>
    </w:p>
    <w:p w14:paraId="0FDB68BD" w14:textId="639106F3" w:rsidR="0032362C" w:rsidRPr="00E3245C" w:rsidRDefault="0032362C" w:rsidP="004A4EE4">
      <w:pPr>
        <w:ind w:left="360"/>
        <w:rPr>
          <w:rFonts w:asciiTheme="majorBidi" w:eastAsia="Garamond" w:hAnsiTheme="majorBidi" w:cstheme="majorBidi"/>
          <w:sz w:val="22"/>
          <w:szCs w:val="22"/>
        </w:rPr>
      </w:pPr>
      <w:r w:rsidRPr="00E3245C">
        <w:rPr>
          <w:rFonts w:asciiTheme="majorBidi" w:eastAsia="Garamond" w:hAnsiTheme="majorBidi" w:cstheme="majorBidi"/>
          <w:sz w:val="22"/>
          <w:szCs w:val="22"/>
        </w:rPr>
        <w:t xml:space="preserve">Jeffrey E. Green, </w:t>
      </w:r>
      <w:r w:rsidR="005A6232">
        <w:rPr>
          <w:rFonts w:asciiTheme="majorBidi" w:eastAsia="Garamond" w:hAnsiTheme="majorBidi" w:cstheme="majorBidi"/>
          <w:sz w:val="22"/>
          <w:szCs w:val="22"/>
        </w:rPr>
        <w:t>late-stage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 </w:t>
      </w:r>
      <w:proofErr w:type="gramStart"/>
      <w:r w:rsidRPr="00E3245C">
        <w:rPr>
          <w:rFonts w:asciiTheme="majorBidi" w:eastAsia="Garamond" w:hAnsiTheme="majorBidi" w:cstheme="majorBidi"/>
          <w:sz w:val="22"/>
          <w:szCs w:val="22"/>
        </w:rPr>
        <w:t>research</w:t>
      </w:r>
      <w:proofErr w:type="gramEnd"/>
      <w:r w:rsidRPr="00E3245C">
        <w:rPr>
          <w:rFonts w:asciiTheme="majorBidi" w:eastAsia="Garamond" w:hAnsiTheme="majorBidi" w:cstheme="majorBidi"/>
          <w:sz w:val="22"/>
          <w:szCs w:val="22"/>
        </w:rPr>
        <w:t xml:space="preserve"> and manuscript preparation for </w:t>
      </w:r>
      <w:r w:rsidRPr="00E3245C">
        <w:rPr>
          <w:rFonts w:asciiTheme="majorBidi" w:eastAsia="Garamond" w:hAnsiTheme="majorBidi" w:cstheme="majorBidi"/>
          <w:i/>
          <w:iCs/>
          <w:sz w:val="22"/>
          <w:szCs w:val="22"/>
        </w:rPr>
        <w:t>The Shadow of Unfairness: A Plebian Theory of Liberal Democracy</w:t>
      </w:r>
      <w:r w:rsidR="00DC7159">
        <w:rPr>
          <w:rFonts w:asciiTheme="majorBidi" w:eastAsia="Garamond" w:hAnsiTheme="majorBidi" w:cstheme="majorBidi"/>
          <w:i/>
          <w:iCs/>
          <w:sz w:val="22"/>
          <w:szCs w:val="22"/>
        </w:rPr>
        <w:t xml:space="preserve"> </w:t>
      </w:r>
      <w:r w:rsidR="00DC7159">
        <w:rPr>
          <w:rFonts w:asciiTheme="majorBidi" w:eastAsia="Garamond" w:hAnsiTheme="majorBidi" w:cstheme="majorBidi"/>
          <w:sz w:val="22"/>
          <w:szCs w:val="22"/>
        </w:rPr>
        <w:t>(Oxford: 2016)</w:t>
      </w:r>
      <w:r w:rsidR="007A4F42" w:rsidRPr="00E3245C">
        <w:rPr>
          <w:rFonts w:asciiTheme="majorBidi" w:eastAsia="Garamond" w:hAnsiTheme="majorBidi" w:cstheme="majorBidi"/>
          <w:i/>
          <w:iCs/>
          <w:sz w:val="22"/>
          <w:szCs w:val="22"/>
        </w:rPr>
        <w:t xml:space="preserve">. </w:t>
      </w:r>
      <w:r w:rsidR="007A4F42" w:rsidRPr="00E3245C">
        <w:rPr>
          <w:rFonts w:asciiTheme="majorBidi" w:eastAsia="Garamond" w:hAnsiTheme="majorBidi" w:cstheme="majorBidi"/>
          <w:sz w:val="22"/>
          <w:szCs w:val="22"/>
        </w:rPr>
        <w:t xml:space="preserve">Spring 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and </w:t>
      </w:r>
      <w:r w:rsidR="007A4F42" w:rsidRPr="00E3245C">
        <w:rPr>
          <w:rFonts w:asciiTheme="majorBidi" w:eastAsia="Garamond" w:hAnsiTheme="majorBidi" w:cstheme="majorBidi"/>
          <w:sz w:val="22"/>
          <w:szCs w:val="22"/>
        </w:rPr>
        <w:t>Summer</w:t>
      </w:r>
      <w:r w:rsidRPr="00E3245C">
        <w:rPr>
          <w:rFonts w:asciiTheme="majorBidi" w:eastAsia="Garamond" w:hAnsiTheme="majorBidi" w:cstheme="majorBidi"/>
          <w:sz w:val="22"/>
          <w:szCs w:val="22"/>
        </w:rPr>
        <w:t xml:space="preserve"> 2015.</w:t>
      </w:r>
    </w:p>
    <w:p w14:paraId="0024E03A" w14:textId="4AE2531D" w:rsidR="00DE23BD" w:rsidRPr="00E3245C" w:rsidRDefault="00DE23BD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679B4BF6" w14:textId="77777777" w:rsidR="00AE082F" w:rsidRPr="00E3245C" w:rsidRDefault="00AE082F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19E0EB8D" w14:textId="2D3BF444" w:rsidR="00E3784E" w:rsidRPr="00E3245C" w:rsidRDefault="00AE082F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t>Professional Affiliations</w:t>
      </w:r>
    </w:p>
    <w:p w14:paraId="64B93F3C" w14:textId="77777777" w:rsidR="00E3784E" w:rsidRPr="00E3245C" w:rsidRDefault="00E3784E" w:rsidP="00BE4204">
      <w:pPr>
        <w:rPr>
          <w:rFonts w:asciiTheme="majorBidi" w:eastAsia="Garamond" w:hAnsiTheme="majorBidi" w:cstheme="majorBidi"/>
          <w:sz w:val="22"/>
          <w:szCs w:val="22"/>
        </w:rPr>
      </w:pPr>
    </w:p>
    <w:p w14:paraId="1560181B" w14:textId="63FB8490" w:rsidR="0032362C" w:rsidRDefault="00E3784E" w:rsidP="004A4EE4">
      <w:pPr>
        <w:ind w:firstLine="360"/>
        <w:rPr>
          <w:rFonts w:asciiTheme="majorBidi" w:eastAsia="Garamond" w:hAnsiTheme="majorBidi" w:cstheme="majorBidi"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iCs/>
          <w:sz w:val="22"/>
          <w:szCs w:val="22"/>
        </w:rPr>
        <w:t>American Political Science Association</w:t>
      </w:r>
    </w:p>
    <w:p w14:paraId="7DD4BD3D" w14:textId="60C20DFB" w:rsidR="00F929F8" w:rsidRPr="00E3245C" w:rsidRDefault="00F929F8" w:rsidP="004A4EE4">
      <w:pPr>
        <w:ind w:firstLine="360"/>
        <w:rPr>
          <w:rFonts w:asciiTheme="majorBidi" w:eastAsia="Garamond" w:hAnsiTheme="majorBidi" w:cstheme="majorBidi"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iCs/>
          <w:sz w:val="22"/>
          <w:szCs w:val="22"/>
        </w:rPr>
        <w:t>International Studies Association</w:t>
      </w:r>
    </w:p>
    <w:p w14:paraId="52163B93" w14:textId="3182D6F6" w:rsidR="00E3784E" w:rsidRPr="00E3245C" w:rsidRDefault="00E3784E" w:rsidP="004A4EE4">
      <w:pPr>
        <w:ind w:firstLine="360"/>
        <w:rPr>
          <w:rFonts w:asciiTheme="majorBidi" w:eastAsia="Garamond" w:hAnsiTheme="majorBidi" w:cstheme="majorBidi"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iCs/>
          <w:sz w:val="22"/>
          <w:szCs w:val="22"/>
        </w:rPr>
        <w:t>Middle East Studies Association</w:t>
      </w:r>
    </w:p>
    <w:p w14:paraId="14194BA7" w14:textId="55E0CF6A" w:rsidR="00031D56" w:rsidRPr="00E3245C" w:rsidRDefault="00891E94" w:rsidP="004A4EE4">
      <w:pPr>
        <w:ind w:firstLine="360"/>
        <w:rPr>
          <w:rFonts w:asciiTheme="majorBidi" w:eastAsia="Garamond" w:hAnsiTheme="majorBidi" w:cstheme="majorBidi"/>
          <w:iCs/>
          <w:sz w:val="22"/>
          <w:szCs w:val="22"/>
        </w:rPr>
      </w:pPr>
      <w:r w:rsidRPr="00E3245C">
        <w:rPr>
          <w:rFonts w:asciiTheme="majorBidi" w:eastAsia="Garamond" w:hAnsiTheme="majorBidi" w:cstheme="majorBidi"/>
          <w:iCs/>
          <w:sz w:val="22"/>
          <w:szCs w:val="22"/>
        </w:rPr>
        <w:t>Association for Israel Studies</w:t>
      </w:r>
    </w:p>
    <w:p w14:paraId="7B220C29" w14:textId="2A3E23C8" w:rsidR="00031D56" w:rsidRDefault="00031D56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2CEF68FA" w14:textId="779B16EF" w:rsidR="00FE4EC9" w:rsidRDefault="00FE4EC9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13CBC00B" w14:textId="0A932B29" w:rsidR="00FE4EC9" w:rsidRDefault="00FE4EC9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4AEB6A1C" w14:textId="44528013" w:rsidR="00FE4EC9" w:rsidRDefault="00FE4EC9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2C0832D1" w14:textId="51925491" w:rsidR="00FE4EC9" w:rsidRDefault="00FE4EC9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75C313F1" w14:textId="57E0F983" w:rsidR="00FE4EC9" w:rsidRDefault="00FE4EC9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3C0C9CA6" w14:textId="77777777" w:rsidR="00AE082F" w:rsidRPr="00E3245C" w:rsidRDefault="00AE082F" w:rsidP="00BE4204">
      <w:pPr>
        <w:rPr>
          <w:rFonts w:asciiTheme="majorBidi" w:eastAsia="Garamond" w:hAnsiTheme="majorBidi" w:cstheme="majorBidi"/>
          <w:iCs/>
          <w:sz w:val="22"/>
          <w:szCs w:val="22"/>
        </w:rPr>
      </w:pPr>
    </w:p>
    <w:p w14:paraId="36C8CF29" w14:textId="0126BC33" w:rsidR="0032362C" w:rsidRPr="00E3245C" w:rsidRDefault="00AE082F" w:rsidP="00BE4204">
      <w:pPr>
        <w:pBdr>
          <w:bottom w:val="single" w:sz="6" w:space="1" w:color="auto"/>
        </w:pBdr>
        <w:rPr>
          <w:rFonts w:asciiTheme="majorBidi" w:eastAsia="Garamond" w:hAnsiTheme="majorBidi" w:cstheme="majorBidi"/>
          <w:b/>
          <w:bCs/>
          <w:iCs/>
        </w:rPr>
      </w:pPr>
      <w:r w:rsidRPr="00E3245C">
        <w:rPr>
          <w:rFonts w:asciiTheme="majorBidi" w:eastAsia="Garamond" w:hAnsiTheme="majorBidi" w:cstheme="majorBidi"/>
          <w:b/>
          <w:bCs/>
          <w:iCs/>
        </w:rPr>
        <w:lastRenderedPageBreak/>
        <w:t>References</w:t>
      </w:r>
    </w:p>
    <w:p w14:paraId="50C032C8" w14:textId="77777777" w:rsidR="0032362C" w:rsidRPr="00E3245C" w:rsidRDefault="0032362C" w:rsidP="00BE4204">
      <w:pPr>
        <w:rPr>
          <w:rFonts w:asciiTheme="majorBidi" w:eastAsia="Garamond" w:hAnsiTheme="majorBidi" w:cstheme="majorBid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240"/>
      </w:tblGrid>
      <w:tr w:rsidR="00524519" w:rsidRPr="00E3245C" w14:paraId="15AD752B" w14:textId="2D82C4EB" w:rsidTr="007B187F">
        <w:tc>
          <w:tcPr>
            <w:tcW w:w="3060" w:type="dxa"/>
          </w:tcPr>
          <w:p w14:paraId="78690928" w14:textId="59597F16" w:rsidR="00524519" w:rsidRPr="00C7291A" w:rsidRDefault="00000000" w:rsidP="007B187F">
            <w:pPr>
              <w:ind w:left="245"/>
              <w:rPr>
                <w:rFonts w:asciiTheme="majorBidi" w:eastAsia="Garamond" w:hAnsiTheme="majorBidi" w:cstheme="majorBidi"/>
                <w:color w:val="2F5496" w:themeColor="accent5" w:themeShade="BF"/>
                <w:sz w:val="22"/>
                <w:szCs w:val="22"/>
              </w:rPr>
            </w:pPr>
            <w:hyperlink r:id="rId43" w:history="1">
              <w:r w:rsidR="00524519" w:rsidRPr="00C7291A">
                <w:rPr>
                  <w:rStyle w:val="Hyperlink"/>
                  <w:rFonts w:asciiTheme="majorBidi" w:eastAsia="Garamond" w:hAnsiTheme="majorBidi" w:cstheme="majorBidi"/>
                  <w:color w:val="2F5496" w:themeColor="accent5" w:themeShade="BF"/>
                  <w:sz w:val="22"/>
                  <w:szCs w:val="22"/>
                  <w:u w:val="none"/>
                </w:rPr>
                <w:t>Ian Lustick</w:t>
              </w:r>
            </w:hyperlink>
          </w:p>
          <w:p w14:paraId="70912FF3" w14:textId="77777777" w:rsidR="00524519" w:rsidRPr="00E3245C" w:rsidRDefault="00524519" w:rsidP="007B187F">
            <w:pPr>
              <w:ind w:left="245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Professor of Political Science</w:t>
            </w:r>
          </w:p>
          <w:p w14:paraId="0CE97730" w14:textId="77777777" w:rsidR="00524519" w:rsidRPr="00E3245C" w:rsidRDefault="00524519" w:rsidP="007B187F">
            <w:pPr>
              <w:ind w:left="245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University of Pennsylvania</w:t>
            </w:r>
          </w:p>
          <w:p w14:paraId="738E344A" w14:textId="77777777" w:rsidR="00524519" w:rsidRPr="00E3245C" w:rsidRDefault="00524519" w:rsidP="007B187F">
            <w:pPr>
              <w:ind w:left="245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(215) 898-5719</w:t>
            </w:r>
          </w:p>
          <w:p w14:paraId="0A61E004" w14:textId="36BE87CF" w:rsidR="00524519" w:rsidRPr="00E3245C" w:rsidRDefault="00000000" w:rsidP="007B187F">
            <w:pPr>
              <w:ind w:left="245"/>
              <w:rPr>
                <w:rFonts w:asciiTheme="majorBidi" w:eastAsia="Garamond" w:hAnsiTheme="majorBidi" w:cstheme="majorBidi"/>
                <w:color w:val="000000" w:themeColor="text1"/>
                <w:sz w:val="22"/>
                <w:szCs w:val="22"/>
              </w:rPr>
            </w:pPr>
            <w:hyperlink r:id="rId44" w:history="1">
              <w:r w:rsidR="00524519" w:rsidRPr="00C7291A">
                <w:rPr>
                  <w:rStyle w:val="Hyperlink"/>
                  <w:rFonts w:asciiTheme="majorBidi" w:eastAsia="Garamond" w:hAnsiTheme="majorBidi" w:cstheme="majorBidi"/>
                  <w:color w:val="2F5496" w:themeColor="accent5" w:themeShade="BF"/>
                  <w:sz w:val="22"/>
                  <w:szCs w:val="22"/>
                  <w:u w:val="none"/>
                </w:rPr>
                <w:t>ilustick@sas.upenn.edu</w:t>
              </w:r>
            </w:hyperlink>
          </w:p>
        </w:tc>
        <w:tc>
          <w:tcPr>
            <w:tcW w:w="3060" w:type="dxa"/>
          </w:tcPr>
          <w:p w14:paraId="28DB7BD4" w14:textId="59FAF143" w:rsidR="00524519" w:rsidRPr="00C7291A" w:rsidRDefault="00000000" w:rsidP="00FA0CD0">
            <w:pPr>
              <w:ind w:left="247"/>
              <w:rPr>
                <w:rFonts w:asciiTheme="majorBidi" w:eastAsia="Garamond" w:hAnsiTheme="majorBidi" w:cstheme="majorBidi"/>
                <w:color w:val="2F5496" w:themeColor="accent5" w:themeShade="BF"/>
                <w:sz w:val="22"/>
                <w:szCs w:val="22"/>
              </w:rPr>
            </w:pPr>
            <w:hyperlink r:id="rId45" w:history="1">
              <w:r w:rsidR="00524519" w:rsidRPr="00C7291A">
                <w:rPr>
                  <w:rStyle w:val="Hyperlink"/>
                  <w:rFonts w:asciiTheme="majorBidi" w:eastAsia="Garamond" w:hAnsiTheme="majorBidi" w:cstheme="majorBidi"/>
                  <w:color w:val="2F5496" w:themeColor="accent5" w:themeShade="BF"/>
                  <w:sz w:val="22"/>
                  <w:szCs w:val="22"/>
                  <w:u w:val="none"/>
                </w:rPr>
                <w:t>Robert Vitalis</w:t>
              </w:r>
            </w:hyperlink>
          </w:p>
          <w:p w14:paraId="072A4E15" w14:textId="77777777" w:rsidR="00524519" w:rsidRPr="00E3245C" w:rsidRDefault="00524519" w:rsidP="00FA0CD0">
            <w:pPr>
              <w:ind w:left="247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Professor of Political Science</w:t>
            </w:r>
          </w:p>
          <w:p w14:paraId="7D023BD7" w14:textId="77777777" w:rsidR="00524519" w:rsidRPr="00E3245C" w:rsidRDefault="00524519" w:rsidP="00FA0CD0">
            <w:pPr>
              <w:ind w:left="247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University of Pennsylvania</w:t>
            </w:r>
          </w:p>
          <w:p w14:paraId="59BE9A7E" w14:textId="77777777" w:rsidR="00524519" w:rsidRPr="00E3245C" w:rsidRDefault="00524519" w:rsidP="00FA0CD0">
            <w:pPr>
              <w:ind w:left="247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(215) 898-6497</w:t>
            </w:r>
          </w:p>
          <w:p w14:paraId="4C91EFE8" w14:textId="0039C97D" w:rsidR="00524519" w:rsidRPr="00E3245C" w:rsidRDefault="00000000" w:rsidP="00FA0CD0">
            <w:pPr>
              <w:ind w:left="247"/>
              <w:rPr>
                <w:rFonts w:asciiTheme="majorBidi" w:eastAsia="Garamond" w:hAnsiTheme="majorBidi" w:cstheme="majorBidi"/>
                <w:sz w:val="22"/>
                <w:szCs w:val="22"/>
              </w:rPr>
            </w:pPr>
            <w:hyperlink r:id="rId46" w:history="1">
              <w:r w:rsidR="00524519" w:rsidRPr="00C7291A">
                <w:rPr>
                  <w:rStyle w:val="Hyperlink"/>
                  <w:rFonts w:asciiTheme="majorBidi" w:eastAsia="Garamond" w:hAnsiTheme="majorBidi" w:cstheme="majorBidi"/>
                  <w:color w:val="2F5496" w:themeColor="accent5" w:themeShade="BF"/>
                  <w:sz w:val="22"/>
                  <w:szCs w:val="22"/>
                  <w:u w:val="none"/>
                </w:rPr>
                <w:t>rvitalis@sas.upenn.edu</w:t>
              </w:r>
            </w:hyperlink>
          </w:p>
        </w:tc>
        <w:tc>
          <w:tcPr>
            <w:tcW w:w="3240" w:type="dxa"/>
          </w:tcPr>
          <w:p w14:paraId="4C817E03" w14:textId="1ADCF792" w:rsidR="00524519" w:rsidRPr="00C7291A" w:rsidRDefault="00000000" w:rsidP="00FA0CD0">
            <w:pPr>
              <w:ind w:left="247"/>
              <w:rPr>
                <w:rFonts w:asciiTheme="majorBidi" w:eastAsia="Garamond" w:hAnsiTheme="majorBidi" w:cstheme="majorBidi"/>
                <w:color w:val="2F5496" w:themeColor="accent5" w:themeShade="BF"/>
                <w:sz w:val="22"/>
                <w:szCs w:val="22"/>
              </w:rPr>
            </w:pPr>
            <w:hyperlink r:id="rId47" w:history="1">
              <w:r w:rsidR="00524519" w:rsidRPr="00C7291A">
                <w:rPr>
                  <w:rStyle w:val="Hyperlink"/>
                  <w:rFonts w:asciiTheme="majorBidi" w:eastAsia="Garamond" w:hAnsiTheme="majorBidi" w:cstheme="majorBidi"/>
                  <w:color w:val="2F5496" w:themeColor="accent5" w:themeShade="BF"/>
                  <w:sz w:val="22"/>
                  <w:szCs w:val="22"/>
                  <w:u w:val="none"/>
                </w:rPr>
                <w:t>Brendan O’Leary</w:t>
              </w:r>
            </w:hyperlink>
          </w:p>
          <w:p w14:paraId="1ECC17BA" w14:textId="77777777" w:rsidR="00524519" w:rsidRPr="00E3245C" w:rsidRDefault="00524519" w:rsidP="00FA0CD0">
            <w:pPr>
              <w:ind w:left="247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Professor of Political Science</w:t>
            </w:r>
          </w:p>
          <w:p w14:paraId="16B6FDDC" w14:textId="77777777" w:rsidR="00524519" w:rsidRPr="00E3245C" w:rsidRDefault="00524519" w:rsidP="00FA0CD0">
            <w:pPr>
              <w:ind w:left="247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University of Pennsylvania</w:t>
            </w:r>
          </w:p>
          <w:p w14:paraId="053598BF" w14:textId="77777777" w:rsidR="00524519" w:rsidRPr="00E3245C" w:rsidRDefault="00524519" w:rsidP="00FA0CD0">
            <w:pPr>
              <w:ind w:left="247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(215) 573-0645</w:t>
            </w:r>
          </w:p>
          <w:p w14:paraId="0CC947C3" w14:textId="466CE398" w:rsidR="00524519" w:rsidRPr="00E3245C" w:rsidRDefault="00000000" w:rsidP="00FA0CD0">
            <w:pPr>
              <w:ind w:left="247"/>
              <w:rPr>
                <w:rFonts w:asciiTheme="majorBidi" w:eastAsia="Garamond" w:hAnsiTheme="majorBidi" w:cstheme="majorBidi"/>
                <w:color w:val="000000" w:themeColor="text1"/>
                <w:sz w:val="22"/>
                <w:szCs w:val="22"/>
              </w:rPr>
            </w:pPr>
            <w:hyperlink r:id="rId48" w:history="1">
              <w:r w:rsidR="00524519" w:rsidRPr="00C7291A">
                <w:rPr>
                  <w:rStyle w:val="Hyperlink"/>
                  <w:rFonts w:asciiTheme="majorBidi" w:eastAsia="Garamond" w:hAnsiTheme="majorBidi" w:cstheme="majorBidi"/>
                  <w:color w:val="2F5496" w:themeColor="accent5" w:themeShade="BF"/>
                  <w:sz w:val="22"/>
                  <w:szCs w:val="22"/>
                  <w:u w:val="none"/>
                </w:rPr>
                <w:t>boleary@sas.upenn.edu</w:t>
              </w:r>
            </w:hyperlink>
          </w:p>
        </w:tc>
      </w:tr>
      <w:tr w:rsidR="00196C33" w:rsidRPr="00E3245C" w14:paraId="25BEA932" w14:textId="77777777" w:rsidTr="007B187F">
        <w:tc>
          <w:tcPr>
            <w:tcW w:w="6120" w:type="dxa"/>
            <w:gridSpan w:val="2"/>
          </w:tcPr>
          <w:p w14:paraId="0B47FB6C" w14:textId="77777777" w:rsidR="0010660E" w:rsidRPr="0010660E" w:rsidRDefault="0010660E" w:rsidP="00A3448F">
            <w:pPr>
              <w:rPr>
                <w:rFonts w:asciiTheme="majorBidi" w:eastAsia="Garamond" w:hAnsiTheme="majorBidi" w:cstheme="majorBidi"/>
                <w:b/>
                <w:bCs/>
                <w:sz w:val="22"/>
                <w:szCs w:val="22"/>
              </w:rPr>
            </w:pPr>
          </w:p>
          <w:p w14:paraId="484C70C8" w14:textId="4A4F4926" w:rsidR="00196C33" w:rsidRPr="00A3448F" w:rsidRDefault="00000000" w:rsidP="007B187F">
            <w:pPr>
              <w:ind w:left="245"/>
              <w:rPr>
                <w:rFonts w:asciiTheme="majorBidi" w:eastAsia="Garamond" w:hAnsiTheme="majorBidi" w:cstheme="majorBidi"/>
                <w:sz w:val="22"/>
                <w:szCs w:val="22"/>
              </w:rPr>
            </w:pPr>
            <w:hyperlink r:id="rId49" w:history="1">
              <w:r w:rsidR="00196C33" w:rsidRPr="00C7291A">
                <w:rPr>
                  <w:rStyle w:val="Hyperlink"/>
                  <w:rFonts w:asciiTheme="majorBidi" w:eastAsia="Garamond" w:hAnsiTheme="majorBidi" w:cstheme="majorBidi"/>
                  <w:color w:val="2F5496" w:themeColor="accent5" w:themeShade="BF"/>
                  <w:sz w:val="22"/>
                  <w:szCs w:val="22"/>
                  <w:u w:val="none"/>
                </w:rPr>
                <w:t>Joel Schlosser</w:t>
              </w:r>
            </w:hyperlink>
            <w:r w:rsidR="00A3448F">
              <w:rPr>
                <w:rStyle w:val="Hyperlink"/>
                <w:rFonts w:asciiTheme="majorBidi" w:eastAsia="Garamond" w:hAnsiTheme="majorBidi" w:cstheme="majorBidi"/>
                <w:color w:val="2F5496" w:themeColor="accent5" w:themeShade="BF"/>
                <w:sz w:val="22"/>
                <w:szCs w:val="22"/>
                <w:u w:val="none"/>
              </w:rPr>
              <w:t xml:space="preserve"> </w:t>
            </w:r>
            <w:r w:rsidR="00A3448F">
              <w:rPr>
                <w:rStyle w:val="Hyperlink"/>
                <w:rFonts w:asciiTheme="majorBidi" w:eastAsia="Garamond" w:hAnsiTheme="majorBidi" w:cstheme="majorBidi"/>
                <w:color w:val="auto"/>
                <w:sz w:val="22"/>
                <w:szCs w:val="22"/>
                <w:u w:val="none"/>
              </w:rPr>
              <w:t>(Teaching Reference)</w:t>
            </w:r>
          </w:p>
          <w:p w14:paraId="4471FB5D" w14:textId="77777777" w:rsidR="00196C33" w:rsidRPr="00E3245C" w:rsidRDefault="00196C33" w:rsidP="007B187F">
            <w:pPr>
              <w:ind w:left="245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Department Chair</w:t>
            </w:r>
          </w:p>
          <w:p w14:paraId="12F86386" w14:textId="3C8B3B62" w:rsidR="00196C33" w:rsidRPr="00E3245C" w:rsidRDefault="00196C33" w:rsidP="007B187F">
            <w:pPr>
              <w:ind w:left="245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Associate Professor of Political Science</w:t>
            </w:r>
          </w:p>
          <w:p w14:paraId="197C7D91" w14:textId="77777777" w:rsidR="00196C33" w:rsidRPr="00E3245C" w:rsidRDefault="00196C33" w:rsidP="007B187F">
            <w:pPr>
              <w:ind w:left="245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Bryn Mawr College</w:t>
            </w:r>
          </w:p>
          <w:p w14:paraId="57E9EAC8" w14:textId="77777777" w:rsidR="00196C33" w:rsidRPr="00E3245C" w:rsidRDefault="00196C33" w:rsidP="007B187F">
            <w:pPr>
              <w:ind w:left="245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E3245C">
              <w:rPr>
                <w:rFonts w:asciiTheme="majorBidi" w:eastAsia="Garamond" w:hAnsiTheme="majorBidi" w:cstheme="majorBidi"/>
                <w:sz w:val="22"/>
                <w:szCs w:val="22"/>
              </w:rPr>
              <w:t>(610) 526-5291</w:t>
            </w:r>
          </w:p>
          <w:p w14:paraId="7451E549" w14:textId="43E0E2F5" w:rsidR="00196C33" w:rsidRPr="00E3245C" w:rsidRDefault="00000000" w:rsidP="007B187F">
            <w:pPr>
              <w:ind w:left="245"/>
              <w:rPr>
                <w:rFonts w:asciiTheme="majorBidi" w:eastAsia="Garamond" w:hAnsiTheme="majorBidi" w:cstheme="majorBidi"/>
                <w:sz w:val="22"/>
                <w:szCs w:val="22"/>
              </w:rPr>
            </w:pPr>
            <w:hyperlink r:id="rId50" w:history="1">
              <w:r w:rsidR="00196C33" w:rsidRPr="00C7291A">
                <w:rPr>
                  <w:rStyle w:val="Hyperlink"/>
                  <w:rFonts w:asciiTheme="majorBidi" w:eastAsia="Garamond" w:hAnsiTheme="majorBidi" w:cstheme="majorBidi"/>
                  <w:color w:val="2F5496" w:themeColor="accent5" w:themeShade="BF"/>
                  <w:sz w:val="22"/>
                  <w:szCs w:val="22"/>
                  <w:u w:val="none"/>
                </w:rPr>
                <w:t>jschlosser@brynmawr.edu</w:t>
              </w:r>
            </w:hyperlink>
            <w:r w:rsidR="00196C33" w:rsidRPr="00C7291A">
              <w:rPr>
                <w:rFonts w:asciiTheme="majorBidi" w:eastAsia="Garamond" w:hAnsiTheme="majorBidi" w:cstheme="majorBidi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04D6210D" w14:textId="77777777" w:rsidR="00196C33" w:rsidRPr="00E3245C" w:rsidRDefault="00196C33" w:rsidP="00FA0CD0">
            <w:pPr>
              <w:ind w:left="247"/>
              <w:rPr>
                <w:rFonts w:asciiTheme="majorBidi" w:eastAsia="Garamond" w:hAnsiTheme="majorBidi" w:cstheme="majorBidi"/>
                <w:sz w:val="22"/>
                <w:szCs w:val="22"/>
              </w:rPr>
            </w:pPr>
          </w:p>
        </w:tc>
      </w:tr>
    </w:tbl>
    <w:p w14:paraId="0200CDF2" w14:textId="45420739" w:rsidR="00F45EAE" w:rsidRPr="00E3245C" w:rsidRDefault="00F45EAE" w:rsidP="00C7291A">
      <w:pPr>
        <w:rPr>
          <w:rFonts w:asciiTheme="majorBidi" w:eastAsia="Garamond" w:hAnsiTheme="majorBidi" w:cstheme="majorBidi"/>
        </w:rPr>
      </w:pPr>
    </w:p>
    <w:sectPr w:rsidR="00F45EAE" w:rsidRPr="00E3245C" w:rsidSect="0086616E">
      <w:footerReference w:type="even" r:id="rId51"/>
      <w:footerReference w:type="default" r:id="rId52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4330" w14:textId="77777777" w:rsidR="00604332" w:rsidRDefault="00604332" w:rsidP="00A466B7">
      <w:r>
        <w:separator/>
      </w:r>
    </w:p>
  </w:endnote>
  <w:endnote w:type="continuationSeparator" w:id="0">
    <w:p w14:paraId="41B63F2C" w14:textId="77777777" w:rsidR="00604332" w:rsidRDefault="00604332" w:rsidP="00A4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1785259"/>
      <w:docPartObj>
        <w:docPartGallery w:val="Page Numbers (Bottom of Page)"/>
        <w:docPartUnique/>
      </w:docPartObj>
    </w:sdtPr>
    <w:sdtContent>
      <w:p w14:paraId="1A02FB75" w14:textId="57426918" w:rsidR="0025138E" w:rsidRDefault="0025138E" w:rsidP="007718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D0B9C6" w14:textId="77777777" w:rsidR="0025138E" w:rsidRDefault="0025138E" w:rsidP="00771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F08A" w14:textId="78667A43" w:rsidR="0025138E" w:rsidRPr="00991EF8" w:rsidRDefault="00000000" w:rsidP="007718BD">
    <w:pPr>
      <w:pStyle w:val="Footer"/>
      <w:framePr w:wrap="none" w:vAnchor="text" w:hAnchor="margin" w:xAlign="right" w:y="1"/>
      <w:jc w:val="right"/>
      <w:rPr>
        <w:rStyle w:val="PageNumber"/>
        <w:rFonts w:asciiTheme="majorBidi" w:hAnsiTheme="majorBidi" w:cstheme="majorBidi"/>
        <w:sz w:val="18"/>
        <w:szCs w:val="18"/>
      </w:rPr>
    </w:pPr>
    <w:sdt>
      <w:sdtPr>
        <w:rPr>
          <w:rStyle w:val="PageNumber"/>
          <w:rFonts w:asciiTheme="majorBidi" w:hAnsiTheme="majorBidi" w:cstheme="majorBidi"/>
          <w:sz w:val="18"/>
          <w:szCs w:val="18"/>
        </w:rPr>
        <w:id w:val="-954411343"/>
        <w:docPartObj>
          <w:docPartGallery w:val="Page Numbers (Bottom of Page)"/>
          <w:docPartUnique/>
        </w:docPartObj>
      </w:sdtPr>
      <w:sdtContent>
        <w:r w:rsidR="0025138E" w:rsidRPr="00991EF8">
          <w:rPr>
            <w:rStyle w:val="PageNumber"/>
            <w:rFonts w:asciiTheme="majorBidi" w:hAnsiTheme="majorBidi" w:cstheme="majorBidi"/>
            <w:sz w:val="18"/>
            <w:szCs w:val="18"/>
          </w:rPr>
          <w:fldChar w:fldCharType="begin"/>
        </w:r>
        <w:r w:rsidR="0025138E" w:rsidRPr="00991EF8">
          <w:rPr>
            <w:rStyle w:val="PageNumber"/>
            <w:rFonts w:asciiTheme="majorBidi" w:hAnsiTheme="majorBidi" w:cstheme="majorBidi"/>
            <w:sz w:val="18"/>
            <w:szCs w:val="18"/>
          </w:rPr>
          <w:instrText xml:space="preserve"> PAGE </w:instrText>
        </w:r>
        <w:r w:rsidR="0025138E" w:rsidRPr="00991EF8">
          <w:rPr>
            <w:rStyle w:val="PageNumber"/>
            <w:rFonts w:asciiTheme="majorBidi" w:hAnsiTheme="majorBidi" w:cstheme="majorBidi"/>
            <w:sz w:val="18"/>
            <w:szCs w:val="18"/>
          </w:rPr>
          <w:fldChar w:fldCharType="separate"/>
        </w:r>
        <w:r w:rsidR="0025138E" w:rsidRPr="00991EF8">
          <w:rPr>
            <w:rStyle w:val="PageNumber"/>
            <w:rFonts w:asciiTheme="majorBidi" w:hAnsiTheme="majorBidi" w:cstheme="majorBidi"/>
            <w:noProof/>
            <w:sz w:val="18"/>
            <w:szCs w:val="18"/>
          </w:rPr>
          <w:t>3</w:t>
        </w:r>
        <w:r w:rsidR="0025138E" w:rsidRPr="00991EF8">
          <w:rPr>
            <w:rStyle w:val="PageNumber"/>
            <w:rFonts w:asciiTheme="majorBidi" w:hAnsiTheme="majorBidi" w:cstheme="majorBidi"/>
            <w:sz w:val="18"/>
            <w:szCs w:val="18"/>
          </w:rPr>
          <w:fldChar w:fldCharType="end"/>
        </w:r>
        <w:r w:rsidR="003D74AB" w:rsidRPr="00991EF8">
          <w:rPr>
            <w:rStyle w:val="PageNumber"/>
            <w:rFonts w:asciiTheme="majorBidi" w:hAnsiTheme="majorBidi" w:cstheme="majorBidi"/>
            <w:sz w:val="18"/>
            <w:szCs w:val="18"/>
          </w:rPr>
          <w:t>/</w:t>
        </w:r>
        <w:r w:rsidR="00FE4EC9">
          <w:rPr>
            <w:rStyle w:val="PageNumber"/>
            <w:rFonts w:asciiTheme="majorBidi" w:hAnsiTheme="majorBidi" w:cstheme="majorBidi"/>
            <w:sz w:val="18"/>
            <w:szCs w:val="18"/>
          </w:rPr>
          <w:t>6</w:t>
        </w:r>
      </w:sdtContent>
    </w:sdt>
  </w:p>
  <w:p w14:paraId="1D7C3A5A" w14:textId="6D9BCC8D" w:rsidR="00FE04A7" w:rsidRPr="00991EF8" w:rsidRDefault="00FE04A7" w:rsidP="00FE04A7">
    <w:pPr>
      <w:pStyle w:val="Footer"/>
      <w:ind w:right="360"/>
      <w:jc w:val="right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Shils – </w:t>
    </w:r>
    <w:r w:rsidR="00303B43">
      <w:rPr>
        <w:rFonts w:asciiTheme="majorBidi" w:hAnsiTheme="majorBidi" w:cstheme="majorBidi"/>
        <w:sz w:val="18"/>
        <w:szCs w:val="18"/>
      </w:rPr>
      <w:t xml:space="preserve">Curriculum Vitae – </w:t>
    </w:r>
    <w:r w:rsidR="001B5E8A">
      <w:rPr>
        <w:rFonts w:asciiTheme="majorBidi" w:hAnsiTheme="majorBidi" w:cstheme="majorBidi"/>
        <w:sz w:val="18"/>
        <w:szCs w:val="18"/>
      </w:rPr>
      <w:t>January</w:t>
    </w:r>
    <w:r w:rsidR="007718BD" w:rsidRPr="00991EF8">
      <w:rPr>
        <w:rFonts w:asciiTheme="majorBidi" w:hAnsiTheme="majorBidi" w:cstheme="majorBidi"/>
        <w:sz w:val="18"/>
        <w:szCs w:val="18"/>
      </w:rPr>
      <w:t xml:space="preserve"> 202</w:t>
    </w:r>
    <w:r w:rsidR="001B5E8A">
      <w:rPr>
        <w:rFonts w:asciiTheme="majorBidi" w:hAnsiTheme="majorBidi" w:cstheme="majorBid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5B16" w14:textId="77777777" w:rsidR="00604332" w:rsidRDefault="00604332" w:rsidP="00A466B7">
      <w:r>
        <w:separator/>
      </w:r>
    </w:p>
  </w:footnote>
  <w:footnote w:type="continuationSeparator" w:id="0">
    <w:p w14:paraId="4F2CA522" w14:textId="77777777" w:rsidR="00604332" w:rsidRDefault="00604332" w:rsidP="00A4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7FE"/>
    <w:multiLevelType w:val="hybridMultilevel"/>
    <w:tmpl w:val="5A2A5EA0"/>
    <w:lvl w:ilvl="0" w:tplc="E3EECF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797C"/>
    <w:multiLevelType w:val="hybridMultilevel"/>
    <w:tmpl w:val="BD32E122"/>
    <w:lvl w:ilvl="0" w:tplc="17B6FE7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337B"/>
    <w:multiLevelType w:val="hybridMultilevel"/>
    <w:tmpl w:val="15DAD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9C6223"/>
    <w:multiLevelType w:val="hybridMultilevel"/>
    <w:tmpl w:val="0818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2C26"/>
    <w:multiLevelType w:val="hybridMultilevel"/>
    <w:tmpl w:val="12605470"/>
    <w:lvl w:ilvl="0" w:tplc="42E23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425E8"/>
    <w:multiLevelType w:val="hybridMultilevel"/>
    <w:tmpl w:val="3F36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41D3"/>
    <w:multiLevelType w:val="hybridMultilevel"/>
    <w:tmpl w:val="A1B4F2CA"/>
    <w:lvl w:ilvl="0" w:tplc="09EE599C">
      <w:start w:val="1"/>
      <w:numFmt w:val="bullet"/>
      <w:lvlText w:val=""/>
      <w:lvlJc w:val="left"/>
      <w:pPr>
        <w:ind w:left="1440" w:hanging="216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CF8"/>
    <w:multiLevelType w:val="hybridMultilevel"/>
    <w:tmpl w:val="5B10F5C4"/>
    <w:lvl w:ilvl="0" w:tplc="17B6FE7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691B91"/>
    <w:multiLevelType w:val="multilevel"/>
    <w:tmpl w:val="BFEA2A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CF5BC6"/>
    <w:multiLevelType w:val="hybridMultilevel"/>
    <w:tmpl w:val="5E9E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795E8F"/>
    <w:multiLevelType w:val="hybridMultilevel"/>
    <w:tmpl w:val="A1F2361A"/>
    <w:lvl w:ilvl="0" w:tplc="09EE599C">
      <w:start w:val="1"/>
      <w:numFmt w:val="bullet"/>
      <w:lvlText w:val=""/>
      <w:lvlJc w:val="left"/>
      <w:pPr>
        <w:ind w:left="1440" w:hanging="216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662F6"/>
    <w:multiLevelType w:val="hybridMultilevel"/>
    <w:tmpl w:val="8C38A2F4"/>
    <w:lvl w:ilvl="0" w:tplc="17B6FE7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651A"/>
    <w:multiLevelType w:val="hybridMultilevel"/>
    <w:tmpl w:val="C214F292"/>
    <w:lvl w:ilvl="0" w:tplc="09EE599C">
      <w:start w:val="1"/>
      <w:numFmt w:val="bullet"/>
      <w:lvlText w:val=""/>
      <w:lvlJc w:val="left"/>
      <w:pPr>
        <w:ind w:left="1440" w:hanging="216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0680">
    <w:abstractNumId w:val="5"/>
  </w:num>
  <w:num w:numId="2" w16cid:durableId="573392857">
    <w:abstractNumId w:val="9"/>
  </w:num>
  <w:num w:numId="3" w16cid:durableId="1661885028">
    <w:abstractNumId w:val="2"/>
  </w:num>
  <w:num w:numId="4" w16cid:durableId="1620183482">
    <w:abstractNumId w:val="3"/>
  </w:num>
  <w:num w:numId="5" w16cid:durableId="1404062944">
    <w:abstractNumId w:val="7"/>
  </w:num>
  <w:num w:numId="6" w16cid:durableId="858735998">
    <w:abstractNumId w:val="8"/>
  </w:num>
  <w:num w:numId="7" w16cid:durableId="1114713248">
    <w:abstractNumId w:val="11"/>
  </w:num>
  <w:num w:numId="8" w16cid:durableId="148206180">
    <w:abstractNumId w:val="6"/>
  </w:num>
  <w:num w:numId="9" w16cid:durableId="1033650109">
    <w:abstractNumId w:val="1"/>
  </w:num>
  <w:num w:numId="10" w16cid:durableId="1660303906">
    <w:abstractNumId w:val="10"/>
  </w:num>
  <w:num w:numId="11" w16cid:durableId="687484473">
    <w:abstractNumId w:val="12"/>
  </w:num>
  <w:num w:numId="12" w16cid:durableId="1740706727">
    <w:abstractNumId w:val="4"/>
  </w:num>
  <w:num w:numId="13" w16cid:durableId="197945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F8"/>
    <w:rsid w:val="00005BF1"/>
    <w:rsid w:val="00013400"/>
    <w:rsid w:val="00014193"/>
    <w:rsid w:val="00014C67"/>
    <w:rsid w:val="00016597"/>
    <w:rsid w:val="00027042"/>
    <w:rsid w:val="0003148F"/>
    <w:rsid w:val="00031D56"/>
    <w:rsid w:val="00041BF7"/>
    <w:rsid w:val="00044ACF"/>
    <w:rsid w:val="00051974"/>
    <w:rsid w:val="000537AB"/>
    <w:rsid w:val="000544F6"/>
    <w:rsid w:val="0005639B"/>
    <w:rsid w:val="000569B6"/>
    <w:rsid w:val="00057010"/>
    <w:rsid w:val="00057D73"/>
    <w:rsid w:val="00062802"/>
    <w:rsid w:val="0006376C"/>
    <w:rsid w:val="00065BD6"/>
    <w:rsid w:val="000660DF"/>
    <w:rsid w:val="0007140D"/>
    <w:rsid w:val="00074CBA"/>
    <w:rsid w:val="000761AA"/>
    <w:rsid w:val="00082E82"/>
    <w:rsid w:val="000844DA"/>
    <w:rsid w:val="0009011D"/>
    <w:rsid w:val="00091186"/>
    <w:rsid w:val="00094CD0"/>
    <w:rsid w:val="000A0957"/>
    <w:rsid w:val="000A4F04"/>
    <w:rsid w:val="000A5B13"/>
    <w:rsid w:val="000A5BFC"/>
    <w:rsid w:val="000A5FC2"/>
    <w:rsid w:val="000A6374"/>
    <w:rsid w:val="000B1E92"/>
    <w:rsid w:val="000B2C31"/>
    <w:rsid w:val="000B72AC"/>
    <w:rsid w:val="000B747D"/>
    <w:rsid w:val="000C5ED9"/>
    <w:rsid w:val="000C5EDD"/>
    <w:rsid w:val="000C6971"/>
    <w:rsid w:val="000D1B03"/>
    <w:rsid w:val="000D2707"/>
    <w:rsid w:val="000D3350"/>
    <w:rsid w:val="000D66C7"/>
    <w:rsid w:val="000D6940"/>
    <w:rsid w:val="000D69B8"/>
    <w:rsid w:val="000D7978"/>
    <w:rsid w:val="000E1E29"/>
    <w:rsid w:val="000E324E"/>
    <w:rsid w:val="000E63D4"/>
    <w:rsid w:val="000E6F10"/>
    <w:rsid w:val="000F3796"/>
    <w:rsid w:val="001005DE"/>
    <w:rsid w:val="001021A3"/>
    <w:rsid w:val="00104027"/>
    <w:rsid w:val="00106156"/>
    <w:rsid w:val="001061D2"/>
    <w:rsid w:val="0010660E"/>
    <w:rsid w:val="00112585"/>
    <w:rsid w:val="001149EA"/>
    <w:rsid w:val="00123206"/>
    <w:rsid w:val="00123273"/>
    <w:rsid w:val="0012334A"/>
    <w:rsid w:val="001300F6"/>
    <w:rsid w:val="001309A4"/>
    <w:rsid w:val="00135326"/>
    <w:rsid w:val="0014026E"/>
    <w:rsid w:val="00141487"/>
    <w:rsid w:val="001421F0"/>
    <w:rsid w:val="00142263"/>
    <w:rsid w:val="00144229"/>
    <w:rsid w:val="001456BF"/>
    <w:rsid w:val="00145DB4"/>
    <w:rsid w:val="00147D8F"/>
    <w:rsid w:val="00154F39"/>
    <w:rsid w:val="00160764"/>
    <w:rsid w:val="00162596"/>
    <w:rsid w:val="001714DC"/>
    <w:rsid w:val="001720E2"/>
    <w:rsid w:val="0017224B"/>
    <w:rsid w:val="001729AF"/>
    <w:rsid w:val="00175137"/>
    <w:rsid w:val="00181676"/>
    <w:rsid w:val="00181845"/>
    <w:rsid w:val="00181CAA"/>
    <w:rsid w:val="00181FB0"/>
    <w:rsid w:val="001842C4"/>
    <w:rsid w:val="001859DD"/>
    <w:rsid w:val="001867FF"/>
    <w:rsid w:val="00186A64"/>
    <w:rsid w:val="001877D8"/>
    <w:rsid w:val="00193D27"/>
    <w:rsid w:val="001965D3"/>
    <w:rsid w:val="00196C33"/>
    <w:rsid w:val="00197AD2"/>
    <w:rsid w:val="001A1882"/>
    <w:rsid w:val="001A653A"/>
    <w:rsid w:val="001A76B4"/>
    <w:rsid w:val="001B2835"/>
    <w:rsid w:val="001B3BD4"/>
    <w:rsid w:val="001B5E8A"/>
    <w:rsid w:val="001C3BB1"/>
    <w:rsid w:val="001C5206"/>
    <w:rsid w:val="001C647D"/>
    <w:rsid w:val="001D5F82"/>
    <w:rsid w:val="001E0C96"/>
    <w:rsid w:val="001E0D1A"/>
    <w:rsid w:val="001E36A6"/>
    <w:rsid w:val="001E3F06"/>
    <w:rsid w:val="001E497C"/>
    <w:rsid w:val="001F0FA0"/>
    <w:rsid w:val="00202915"/>
    <w:rsid w:val="002029BC"/>
    <w:rsid w:val="00203425"/>
    <w:rsid w:val="00204D18"/>
    <w:rsid w:val="002064B9"/>
    <w:rsid w:val="00210628"/>
    <w:rsid w:val="00210DBC"/>
    <w:rsid w:val="0021241D"/>
    <w:rsid w:val="002152B9"/>
    <w:rsid w:val="00215505"/>
    <w:rsid w:val="00216F7F"/>
    <w:rsid w:val="00224B94"/>
    <w:rsid w:val="002250E4"/>
    <w:rsid w:val="00226395"/>
    <w:rsid w:val="00226611"/>
    <w:rsid w:val="00227A33"/>
    <w:rsid w:val="00231618"/>
    <w:rsid w:val="00231AEC"/>
    <w:rsid w:val="00232C93"/>
    <w:rsid w:val="00233B5D"/>
    <w:rsid w:val="00235466"/>
    <w:rsid w:val="00240F0E"/>
    <w:rsid w:val="002421F2"/>
    <w:rsid w:val="00245A48"/>
    <w:rsid w:val="0025138E"/>
    <w:rsid w:val="00255241"/>
    <w:rsid w:val="0025673F"/>
    <w:rsid w:val="002575A6"/>
    <w:rsid w:val="002575CD"/>
    <w:rsid w:val="00261D90"/>
    <w:rsid w:val="002632CC"/>
    <w:rsid w:val="00264A35"/>
    <w:rsid w:val="00266FD1"/>
    <w:rsid w:val="00270226"/>
    <w:rsid w:val="0027317F"/>
    <w:rsid w:val="00274CA9"/>
    <w:rsid w:val="002835A7"/>
    <w:rsid w:val="00286862"/>
    <w:rsid w:val="00286EC5"/>
    <w:rsid w:val="00290B6B"/>
    <w:rsid w:val="00291ED6"/>
    <w:rsid w:val="00293FCD"/>
    <w:rsid w:val="002942F6"/>
    <w:rsid w:val="0029478C"/>
    <w:rsid w:val="002966B8"/>
    <w:rsid w:val="002A20A4"/>
    <w:rsid w:val="002A2134"/>
    <w:rsid w:val="002A4FE7"/>
    <w:rsid w:val="002A6302"/>
    <w:rsid w:val="002B0151"/>
    <w:rsid w:val="002B5B77"/>
    <w:rsid w:val="002B5C08"/>
    <w:rsid w:val="002C0609"/>
    <w:rsid w:val="002C0C54"/>
    <w:rsid w:val="002C0DF6"/>
    <w:rsid w:val="002C1BC4"/>
    <w:rsid w:val="002C3967"/>
    <w:rsid w:val="002C46BC"/>
    <w:rsid w:val="002C6B8E"/>
    <w:rsid w:val="002C74FB"/>
    <w:rsid w:val="002D2820"/>
    <w:rsid w:val="002D517F"/>
    <w:rsid w:val="002D6599"/>
    <w:rsid w:val="002E044F"/>
    <w:rsid w:val="002E1829"/>
    <w:rsid w:val="002E2E54"/>
    <w:rsid w:val="002F1B7E"/>
    <w:rsid w:val="002F2AEF"/>
    <w:rsid w:val="002F4FEB"/>
    <w:rsid w:val="002F560C"/>
    <w:rsid w:val="002F735A"/>
    <w:rsid w:val="002F7E2D"/>
    <w:rsid w:val="00301217"/>
    <w:rsid w:val="0030353E"/>
    <w:rsid w:val="00303B43"/>
    <w:rsid w:val="0030429D"/>
    <w:rsid w:val="003066BB"/>
    <w:rsid w:val="00307B0B"/>
    <w:rsid w:val="00312EC3"/>
    <w:rsid w:val="00314C8E"/>
    <w:rsid w:val="00315AE6"/>
    <w:rsid w:val="0032362C"/>
    <w:rsid w:val="0032529E"/>
    <w:rsid w:val="00327FDF"/>
    <w:rsid w:val="003310BE"/>
    <w:rsid w:val="003323A8"/>
    <w:rsid w:val="00332422"/>
    <w:rsid w:val="00333763"/>
    <w:rsid w:val="0033392B"/>
    <w:rsid w:val="003353BA"/>
    <w:rsid w:val="0034416A"/>
    <w:rsid w:val="003447AE"/>
    <w:rsid w:val="0035656A"/>
    <w:rsid w:val="0036230B"/>
    <w:rsid w:val="00371427"/>
    <w:rsid w:val="00371471"/>
    <w:rsid w:val="00372307"/>
    <w:rsid w:val="00372A31"/>
    <w:rsid w:val="00373B60"/>
    <w:rsid w:val="0037456A"/>
    <w:rsid w:val="00376939"/>
    <w:rsid w:val="00377002"/>
    <w:rsid w:val="00377870"/>
    <w:rsid w:val="00381546"/>
    <w:rsid w:val="00382175"/>
    <w:rsid w:val="0038349A"/>
    <w:rsid w:val="003859C8"/>
    <w:rsid w:val="00387380"/>
    <w:rsid w:val="0039043E"/>
    <w:rsid w:val="00392B6C"/>
    <w:rsid w:val="00396A9C"/>
    <w:rsid w:val="003972B1"/>
    <w:rsid w:val="0039772D"/>
    <w:rsid w:val="003A07C6"/>
    <w:rsid w:val="003A0969"/>
    <w:rsid w:val="003A0C0F"/>
    <w:rsid w:val="003A1575"/>
    <w:rsid w:val="003A7BEB"/>
    <w:rsid w:val="003A7EF8"/>
    <w:rsid w:val="003C131F"/>
    <w:rsid w:val="003C4624"/>
    <w:rsid w:val="003D266D"/>
    <w:rsid w:val="003D37FD"/>
    <w:rsid w:val="003D74AB"/>
    <w:rsid w:val="003D7D88"/>
    <w:rsid w:val="003E07C8"/>
    <w:rsid w:val="003E0EF7"/>
    <w:rsid w:val="003E19A9"/>
    <w:rsid w:val="003E5744"/>
    <w:rsid w:val="003F1D8C"/>
    <w:rsid w:val="003F402D"/>
    <w:rsid w:val="003F5A4B"/>
    <w:rsid w:val="003F6DC4"/>
    <w:rsid w:val="00400189"/>
    <w:rsid w:val="004009BF"/>
    <w:rsid w:val="004017CB"/>
    <w:rsid w:val="00401A74"/>
    <w:rsid w:val="00402A5A"/>
    <w:rsid w:val="00404A4E"/>
    <w:rsid w:val="00404A98"/>
    <w:rsid w:val="00404F20"/>
    <w:rsid w:val="004073DF"/>
    <w:rsid w:val="00411BE5"/>
    <w:rsid w:val="00413CAC"/>
    <w:rsid w:val="00414158"/>
    <w:rsid w:val="00421AEB"/>
    <w:rsid w:val="00423198"/>
    <w:rsid w:val="00424A4B"/>
    <w:rsid w:val="00430451"/>
    <w:rsid w:val="00432096"/>
    <w:rsid w:val="0043782F"/>
    <w:rsid w:val="0044377E"/>
    <w:rsid w:val="0044464D"/>
    <w:rsid w:val="00444C57"/>
    <w:rsid w:val="004464DB"/>
    <w:rsid w:val="00446AF8"/>
    <w:rsid w:val="00452BC7"/>
    <w:rsid w:val="00453C49"/>
    <w:rsid w:val="00456CC7"/>
    <w:rsid w:val="0046403D"/>
    <w:rsid w:val="00472155"/>
    <w:rsid w:val="00472610"/>
    <w:rsid w:val="00476E0F"/>
    <w:rsid w:val="00481728"/>
    <w:rsid w:val="00485C6A"/>
    <w:rsid w:val="00486A12"/>
    <w:rsid w:val="00486B59"/>
    <w:rsid w:val="0049682E"/>
    <w:rsid w:val="00497D66"/>
    <w:rsid w:val="004A4C6B"/>
    <w:rsid w:val="004A4EE4"/>
    <w:rsid w:val="004B2F13"/>
    <w:rsid w:val="004B3E3D"/>
    <w:rsid w:val="004D6DD0"/>
    <w:rsid w:val="004D73A2"/>
    <w:rsid w:val="004E6DD2"/>
    <w:rsid w:val="004F0004"/>
    <w:rsid w:val="004F0534"/>
    <w:rsid w:val="004F3B04"/>
    <w:rsid w:val="004F4E17"/>
    <w:rsid w:val="005003F9"/>
    <w:rsid w:val="00500D70"/>
    <w:rsid w:val="00501A4C"/>
    <w:rsid w:val="005051F4"/>
    <w:rsid w:val="00507F20"/>
    <w:rsid w:val="00517E86"/>
    <w:rsid w:val="00520734"/>
    <w:rsid w:val="00524519"/>
    <w:rsid w:val="00524F7C"/>
    <w:rsid w:val="005317F9"/>
    <w:rsid w:val="00531C88"/>
    <w:rsid w:val="00537909"/>
    <w:rsid w:val="00553752"/>
    <w:rsid w:val="00560855"/>
    <w:rsid w:val="0057125D"/>
    <w:rsid w:val="00571393"/>
    <w:rsid w:val="0057376D"/>
    <w:rsid w:val="0057531A"/>
    <w:rsid w:val="00581C54"/>
    <w:rsid w:val="00583E90"/>
    <w:rsid w:val="0058541F"/>
    <w:rsid w:val="00587C42"/>
    <w:rsid w:val="00590E79"/>
    <w:rsid w:val="005934AE"/>
    <w:rsid w:val="005946C8"/>
    <w:rsid w:val="005A01FE"/>
    <w:rsid w:val="005A4E26"/>
    <w:rsid w:val="005A6232"/>
    <w:rsid w:val="005A6281"/>
    <w:rsid w:val="005B29A8"/>
    <w:rsid w:val="005B355D"/>
    <w:rsid w:val="005B49D5"/>
    <w:rsid w:val="005B54BA"/>
    <w:rsid w:val="005B6571"/>
    <w:rsid w:val="005B7C0C"/>
    <w:rsid w:val="005B7F24"/>
    <w:rsid w:val="005C19DD"/>
    <w:rsid w:val="005C3A90"/>
    <w:rsid w:val="005C5349"/>
    <w:rsid w:val="005D24CC"/>
    <w:rsid w:val="005D4067"/>
    <w:rsid w:val="005D470C"/>
    <w:rsid w:val="005D7A57"/>
    <w:rsid w:val="005D7DBB"/>
    <w:rsid w:val="005F389A"/>
    <w:rsid w:val="005F7CF4"/>
    <w:rsid w:val="006002E9"/>
    <w:rsid w:val="00601AC0"/>
    <w:rsid w:val="00604332"/>
    <w:rsid w:val="00605A00"/>
    <w:rsid w:val="00610056"/>
    <w:rsid w:val="006167B7"/>
    <w:rsid w:val="00627184"/>
    <w:rsid w:val="0062793D"/>
    <w:rsid w:val="00630791"/>
    <w:rsid w:val="00630934"/>
    <w:rsid w:val="00631799"/>
    <w:rsid w:val="00632EAD"/>
    <w:rsid w:val="006330EB"/>
    <w:rsid w:val="006333A0"/>
    <w:rsid w:val="00633A73"/>
    <w:rsid w:val="00640882"/>
    <w:rsid w:val="006428FB"/>
    <w:rsid w:val="00642D8F"/>
    <w:rsid w:val="00643ADC"/>
    <w:rsid w:val="00651492"/>
    <w:rsid w:val="00653830"/>
    <w:rsid w:val="00653D7F"/>
    <w:rsid w:val="00654799"/>
    <w:rsid w:val="006572DA"/>
    <w:rsid w:val="00660B6F"/>
    <w:rsid w:val="0066238E"/>
    <w:rsid w:val="00662901"/>
    <w:rsid w:val="0066382E"/>
    <w:rsid w:val="0066536F"/>
    <w:rsid w:val="00667D5D"/>
    <w:rsid w:val="006818EE"/>
    <w:rsid w:val="00682ABB"/>
    <w:rsid w:val="006849C6"/>
    <w:rsid w:val="00685169"/>
    <w:rsid w:val="006907FC"/>
    <w:rsid w:val="0069252E"/>
    <w:rsid w:val="006A1D22"/>
    <w:rsid w:val="006A29B4"/>
    <w:rsid w:val="006A4C26"/>
    <w:rsid w:val="006A6F92"/>
    <w:rsid w:val="006B3F1E"/>
    <w:rsid w:val="006B4FA2"/>
    <w:rsid w:val="006B6B66"/>
    <w:rsid w:val="006B7235"/>
    <w:rsid w:val="006C43B3"/>
    <w:rsid w:val="006D3B13"/>
    <w:rsid w:val="006D5C1F"/>
    <w:rsid w:val="006D5D59"/>
    <w:rsid w:val="006D7742"/>
    <w:rsid w:val="006E2003"/>
    <w:rsid w:val="006E421D"/>
    <w:rsid w:val="006E4B44"/>
    <w:rsid w:val="006E671F"/>
    <w:rsid w:val="006F0AAD"/>
    <w:rsid w:val="006F0B94"/>
    <w:rsid w:val="006F1131"/>
    <w:rsid w:val="006F1640"/>
    <w:rsid w:val="006F45B4"/>
    <w:rsid w:val="006F711E"/>
    <w:rsid w:val="00700E0E"/>
    <w:rsid w:val="00702543"/>
    <w:rsid w:val="007030DC"/>
    <w:rsid w:val="00706AF8"/>
    <w:rsid w:val="0071008E"/>
    <w:rsid w:val="00712E98"/>
    <w:rsid w:val="00713D84"/>
    <w:rsid w:val="007146DC"/>
    <w:rsid w:val="00714C4A"/>
    <w:rsid w:val="00715A1E"/>
    <w:rsid w:val="007223FA"/>
    <w:rsid w:val="00723D46"/>
    <w:rsid w:val="00731839"/>
    <w:rsid w:val="00733A32"/>
    <w:rsid w:val="00734819"/>
    <w:rsid w:val="00735042"/>
    <w:rsid w:val="007357C3"/>
    <w:rsid w:val="007374C2"/>
    <w:rsid w:val="00740919"/>
    <w:rsid w:val="0074315B"/>
    <w:rsid w:val="00743BBE"/>
    <w:rsid w:val="00747242"/>
    <w:rsid w:val="00762621"/>
    <w:rsid w:val="00765513"/>
    <w:rsid w:val="00765DD1"/>
    <w:rsid w:val="00766BCF"/>
    <w:rsid w:val="00766E7A"/>
    <w:rsid w:val="00767239"/>
    <w:rsid w:val="0077141C"/>
    <w:rsid w:val="007718BD"/>
    <w:rsid w:val="007868FD"/>
    <w:rsid w:val="0079072E"/>
    <w:rsid w:val="007929FE"/>
    <w:rsid w:val="00795EC0"/>
    <w:rsid w:val="007977FD"/>
    <w:rsid w:val="007A0A1B"/>
    <w:rsid w:val="007A10B2"/>
    <w:rsid w:val="007A36E9"/>
    <w:rsid w:val="007A4F42"/>
    <w:rsid w:val="007B0B91"/>
    <w:rsid w:val="007B187F"/>
    <w:rsid w:val="007B46C7"/>
    <w:rsid w:val="007B57F9"/>
    <w:rsid w:val="007C1577"/>
    <w:rsid w:val="007C3310"/>
    <w:rsid w:val="007C4686"/>
    <w:rsid w:val="007C59CC"/>
    <w:rsid w:val="007C7AC7"/>
    <w:rsid w:val="007D08C7"/>
    <w:rsid w:val="007D1FFB"/>
    <w:rsid w:val="007D279B"/>
    <w:rsid w:val="007D7361"/>
    <w:rsid w:val="007D7512"/>
    <w:rsid w:val="007F3E81"/>
    <w:rsid w:val="008036C7"/>
    <w:rsid w:val="00804B08"/>
    <w:rsid w:val="0083131B"/>
    <w:rsid w:val="00831CBB"/>
    <w:rsid w:val="008348A5"/>
    <w:rsid w:val="00840F54"/>
    <w:rsid w:val="008432DF"/>
    <w:rsid w:val="00843372"/>
    <w:rsid w:val="00843F06"/>
    <w:rsid w:val="0084485D"/>
    <w:rsid w:val="008451E0"/>
    <w:rsid w:val="008517E3"/>
    <w:rsid w:val="00853196"/>
    <w:rsid w:val="00856FC3"/>
    <w:rsid w:val="00857C6B"/>
    <w:rsid w:val="0086443F"/>
    <w:rsid w:val="008645CA"/>
    <w:rsid w:val="00864847"/>
    <w:rsid w:val="0086616E"/>
    <w:rsid w:val="00871682"/>
    <w:rsid w:val="00873272"/>
    <w:rsid w:val="008738DF"/>
    <w:rsid w:val="00875060"/>
    <w:rsid w:val="008806AF"/>
    <w:rsid w:val="008811EC"/>
    <w:rsid w:val="00882DC0"/>
    <w:rsid w:val="00883561"/>
    <w:rsid w:val="00891E94"/>
    <w:rsid w:val="00897282"/>
    <w:rsid w:val="008A2A87"/>
    <w:rsid w:val="008A2EAA"/>
    <w:rsid w:val="008A3A61"/>
    <w:rsid w:val="008A3F14"/>
    <w:rsid w:val="008A6693"/>
    <w:rsid w:val="008B1D5C"/>
    <w:rsid w:val="008B38D2"/>
    <w:rsid w:val="008B7F6D"/>
    <w:rsid w:val="008C1559"/>
    <w:rsid w:val="008C1DE6"/>
    <w:rsid w:val="008C327F"/>
    <w:rsid w:val="008C4F5B"/>
    <w:rsid w:val="008D4824"/>
    <w:rsid w:val="008D559F"/>
    <w:rsid w:val="008D6B4C"/>
    <w:rsid w:val="008E137D"/>
    <w:rsid w:val="008E4DA7"/>
    <w:rsid w:val="008E5095"/>
    <w:rsid w:val="008F1AFD"/>
    <w:rsid w:val="008F4BBC"/>
    <w:rsid w:val="008F64C6"/>
    <w:rsid w:val="008F6C12"/>
    <w:rsid w:val="008F7DA1"/>
    <w:rsid w:val="008F7E78"/>
    <w:rsid w:val="00904A00"/>
    <w:rsid w:val="00905370"/>
    <w:rsid w:val="00907AE2"/>
    <w:rsid w:val="00910CF7"/>
    <w:rsid w:val="00911F05"/>
    <w:rsid w:val="00912448"/>
    <w:rsid w:val="009151DB"/>
    <w:rsid w:val="0091594B"/>
    <w:rsid w:val="00916EE9"/>
    <w:rsid w:val="00924277"/>
    <w:rsid w:val="009258EF"/>
    <w:rsid w:val="0092590B"/>
    <w:rsid w:val="0093368D"/>
    <w:rsid w:val="0093425B"/>
    <w:rsid w:val="00937B00"/>
    <w:rsid w:val="00945FBD"/>
    <w:rsid w:val="009464D2"/>
    <w:rsid w:val="0094724C"/>
    <w:rsid w:val="00947A12"/>
    <w:rsid w:val="00954321"/>
    <w:rsid w:val="00954ACA"/>
    <w:rsid w:val="00955092"/>
    <w:rsid w:val="009569BC"/>
    <w:rsid w:val="00956EA7"/>
    <w:rsid w:val="0096284A"/>
    <w:rsid w:val="00962D3B"/>
    <w:rsid w:val="00967C4C"/>
    <w:rsid w:val="00967F18"/>
    <w:rsid w:val="009709B3"/>
    <w:rsid w:val="00973139"/>
    <w:rsid w:val="00976D78"/>
    <w:rsid w:val="00980B1D"/>
    <w:rsid w:val="00985225"/>
    <w:rsid w:val="00990C42"/>
    <w:rsid w:val="00991EF8"/>
    <w:rsid w:val="0099342D"/>
    <w:rsid w:val="009A00D6"/>
    <w:rsid w:val="009A11BE"/>
    <w:rsid w:val="009A314B"/>
    <w:rsid w:val="009A64C9"/>
    <w:rsid w:val="009B6F18"/>
    <w:rsid w:val="009C08ED"/>
    <w:rsid w:val="009C1A26"/>
    <w:rsid w:val="009C2F06"/>
    <w:rsid w:val="009C36A2"/>
    <w:rsid w:val="009C4C97"/>
    <w:rsid w:val="009C5216"/>
    <w:rsid w:val="009D083B"/>
    <w:rsid w:val="009D76C9"/>
    <w:rsid w:val="009E4D21"/>
    <w:rsid w:val="009E50A1"/>
    <w:rsid w:val="009F0C6F"/>
    <w:rsid w:val="009F10F7"/>
    <w:rsid w:val="009F3D64"/>
    <w:rsid w:val="009F4155"/>
    <w:rsid w:val="00A01457"/>
    <w:rsid w:val="00A07485"/>
    <w:rsid w:val="00A11CDA"/>
    <w:rsid w:val="00A153B3"/>
    <w:rsid w:val="00A15465"/>
    <w:rsid w:val="00A17FD3"/>
    <w:rsid w:val="00A22901"/>
    <w:rsid w:val="00A230B4"/>
    <w:rsid w:val="00A240B8"/>
    <w:rsid w:val="00A26387"/>
    <w:rsid w:val="00A30031"/>
    <w:rsid w:val="00A317E8"/>
    <w:rsid w:val="00A3448F"/>
    <w:rsid w:val="00A36CEE"/>
    <w:rsid w:val="00A37B55"/>
    <w:rsid w:val="00A42783"/>
    <w:rsid w:val="00A42FE8"/>
    <w:rsid w:val="00A4409F"/>
    <w:rsid w:val="00A466B7"/>
    <w:rsid w:val="00A51EE8"/>
    <w:rsid w:val="00A56C6D"/>
    <w:rsid w:val="00A624E5"/>
    <w:rsid w:val="00A643E2"/>
    <w:rsid w:val="00A64BD8"/>
    <w:rsid w:val="00A65D1C"/>
    <w:rsid w:val="00A67611"/>
    <w:rsid w:val="00A727D8"/>
    <w:rsid w:val="00A7757A"/>
    <w:rsid w:val="00A83502"/>
    <w:rsid w:val="00A84F52"/>
    <w:rsid w:val="00A859AF"/>
    <w:rsid w:val="00A87042"/>
    <w:rsid w:val="00A92B11"/>
    <w:rsid w:val="00A9567C"/>
    <w:rsid w:val="00A958B3"/>
    <w:rsid w:val="00A96345"/>
    <w:rsid w:val="00AA2D1B"/>
    <w:rsid w:val="00AA45FF"/>
    <w:rsid w:val="00AA5112"/>
    <w:rsid w:val="00AA7007"/>
    <w:rsid w:val="00AB04E8"/>
    <w:rsid w:val="00AB3BA5"/>
    <w:rsid w:val="00AB79EA"/>
    <w:rsid w:val="00AC6097"/>
    <w:rsid w:val="00AD3140"/>
    <w:rsid w:val="00AD3BF4"/>
    <w:rsid w:val="00AD49DE"/>
    <w:rsid w:val="00AD6123"/>
    <w:rsid w:val="00AD7052"/>
    <w:rsid w:val="00AD72D5"/>
    <w:rsid w:val="00AE082F"/>
    <w:rsid w:val="00AE14D3"/>
    <w:rsid w:val="00AE15B6"/>
    <w:rsid w:val="00AE2E5B"/>
    <w:rsid w:val="00AE3378"/>
    <w:rsid w:val="00AE6D3B"/>
    <w:rsid w:val="00AF2EAA"/>
    <w:rsid w:val="00AF5123"/>
    <w:rsid w:val="00AF5CB6"/>
    <w:rsid w:val="00AF78C6"/>
    <w:rsid w:val="00B001F5"/>
    <w:rsid w:val="00B01DFE"/>
    <w:rsid w:val="00B06B9E"/>
    <w:rsid w:val="00B12D49"/>
    <w:rsid w:val="00B159BD"/>
    <w:rsid w:val="00B15D24"/>
    <w:rsid w:val="00B22AFA"/>
    <w:rsid w:val="00B241D4"/>
    <w:rsid w:val="00B24E0F"/>
    <w:rsid w:val="00B256F3"/>
    <w:rsid w:val="00B34CFF"/>
    <w:rsid w:val="00B402B5"/>
    <w:rsid w:val="00B405B8"/>
    <w:rsid w:val="00B407F9"/>
    <w:rsid w:val="00B415FA"/>
    <w:rsid w:val="00B427D7"/>
    <w:rsid w:val="00B451F8"/>
    <w:rsid w:val="00B453AD"/>
    <w:rsid w:val="00B46170"/>
    <w:rsid w:val="00B508D1"/>
    <w:rsid w:val="00B50A71"/>
    <w:rsid w:val="00B50F4D"/>
    <w:rsid w:val="00B52F82"/>
    <w:rsid w:val="00B56ECD"/>
    <w:rsid w:val="00B61953"/>
    <w:rsid w:val="00B61DEC"/>
    <w:rsid w:val="00B63ACA"/>
    <w:rsid w:val="00B64DC7"/>
    <w:rsid w:val="00B65DA7"/>
    <w:rsid w:val="00B7011B"/>
    <w:rsid w:val="00B7268E"/>
    <w:rsid w:val="00B839CA"/>
    <w:rsid w:val="00B84CB9"/>
    <w:rsid w:val="00B901DC"/>
    <w:rsid w:val="00B9025C"/>
    <w:rsid w:val="00B916E8"/>
    <w:rsid w:val="00B91EE1"/>
    <w:rsid w:val="00B9334E"/>
    <w:rsid w:val="00BA19D4"/>
    <w:rsid w:val="00BA351A"/>
    <w:rsid w:val="00BA673C"/>
    <w:rsid w:val="00BA6755"/>
    <w:rsid w:val="00BA746D"/>
    <w:rsid w:val="00BB026F"/>
    <w:rsid w:val="00BB4C78"/>
    <w:rsid w:val="00BC4227"/>
    <w:rsid w:val="00BC5E9A"/>
    <w:rsid w:val="00BD0388"/>
    <w:rsid w:val="00BD0707"/>
    <w:rsid w:val="00BD0A31"/>
    <w:rsid w:val="00BD2401"/>
    <w:rsid w:val="00BD506F"/>
    <w:rsid w:val="00BD51B3"/>
    <w:rsid w:val="00BD69EE"/>
    <w:rsid w:val="00BD7484"/>
    <w:rsid w:val="00BE3411"/>
    <w:rsid w:val="00BE3C6C"/>
    <w:rsid w:val="00BE4204"/>
    <w:rsid w:val="00BF1412"/>
    <w:rsid w:val="00C05419"/>
    <w:rsid w:val="00C05AFD"/>
    <w:rsid w:val="00C074A3"/>
    <w:rsid w:val="00C10A75"/>
    <w:rsid w:val="00C11A4C"/>
    <w:rsid w:val="00C11DFD"/>
    <w:rsid w:val="00C12265"/>
    <w:rsid w:val="00C16380"/>
    <w:rsid w:val="00C21915"/>
    <w:rsid w:val="00C23D91"/>
    <w:rsid w:val="00C26374"/>
    <w:rsid w:val="00C27012"/>
    <w:rsid w:val="00C2701F"/>
    <w:rsid w:val="00C27C33"/>
    <w:rsid w:val="00C3186E"/>
    <w:rsid w:val="00C33193"/>
    <w:rsid w:val="00C34156"/>
    <w:rsid w:val="00C34FC0"/>
    <w:rsid w:val="00C35D13"/>
    <w:rsid w:val="00C365F1"/>
    <w:rsid w:val="00C41B42"/>
    <w:rsid w:val="00C44CD9"/>
    <w:rsid w:val="00C45CF7"/>
    <w:rsid w:val="00C45E4B"/>
    <w:rsid w:val="00C53D5B"/>
    <w:rsid w:val="00C54DDE"/>
    <w:rsid w:val="00C5632A"/>
    <w:rsid w:val="00C56651"/>
    <w:rsid w:val="00C63ECA"/>
    <w:rsid w:val="00C64BAE"/>
    <w:rsid w:val="00C6513B"/>
    <w:rsid w:val="00C66F39"/>
    <w:rsid w:val="00C6760B"/>
    <w:rsid w:val="00C71F8E"/>
    <w:rsid w:val="00C720F9"/>
    <w:rsid w:val="00C724C5"/>
    <w:rsid w:val="00C7291A"/>
    <w:rsid w:val="00C73E1A"/>
    <w:rsid w:val="00C746B8"/>
    <w:rsid w:val="00C76A29"/>
    <w:rsid w:val="00C779DE"/>
    <w:rsid w:val="00C80F43"/>
    <w:rsid w:val="00C822A7"/>
    <w:rsid w:val="00C956CF"/>
    <w:rsid w:val="00C97DFB"/>
    <w:rsid w:val="00CA2715"/>
    <w:rsid w:val="00CA2CC5"/>
    <w:rsid w:val="00CA479F"/>
    <w:rsid w:val="00CA4B08"/>
    <w:rsid w:val="00CB3B04"/>
    <w:rsid w:val="00CB4CD7"/>
    <w:rsid w:val="00CC0C2F"/>
    <w:rsid w:val="00CC3848"/>
    <w:rsid w:val="00CC62AA"/>
    <w:rsid w:val="00CC6839"/>
    <w:rsid w:val="00CC785B"/>
    <w:rsid w:val="00CD4DC4"/>
    <w:rsid w:val="00CD4F96"/>
    <w:rsid w:val="00CD5E61"/>
    <w:rsid w:val="00CD64A6"/>
    <w:rsid w:val="00CE5CAC"/>
    <w:rsid w:val="00CF143A"/>
    <w:rsid w:val="00CF29F1"/>
    <w:rsid w:val="00CF2C58"/>
    <w:rsid w:val="00CF5AF8"/>
    <w:rsid w:val="00D10C7F"/>
    <w:rsid w:val="00D17989"/>
    <w:rsid w:val="00D203E5"/>
    <w:rsid w:val="00D256C3"/>
    <w:rsid w:val="00D2573E"/>
    <w:rsid w:val="00D300BD"/>
    <w:rsid w:val="00D407FA"/>
    <w:rsid w:val="00D4091D"/>
    <w:rsid w:val="00D40ED8"/>
    <w:rsid w:val="00D43E1A"/>
    <w:rsid w:val="00D45B0F"/>
    <w:rsid w:val="00D504F2"/>
    <w:rsid w:val="00D52412"/>
    <w:rsid w:val="00D55533"/>
    <w:rsid w:val="00D57C44"/>
    <w:rsid w:val="00D60234"/>
    <w:rsid w:val="00D60C95"/>
    <w:rsid w:val="00D620EF"/>
    <w:rsid w:val="00D71D8B"/>
    <w:rsid w:val="00D727E9"/>
    <w:rsid w:val="00D80947"/>
    <w:rsid w:val="00D829BB"/>
    <w:rsid w:val="00D943BF"/>
    <w:rsid w:val="00D954BC"/>
    <w:rsid w:val="00D956D9"/>
    <w:rsid w:val="00DA21F6"/>
    <w:rsid w:val="00DA3C15"/>
    <w:rsid w:val="00DA3FAE"/>
    <w:rsid w:val="00DA6D96"/>
    <w:rsid w:val="00DA781A"/>
    <w:rsid w:val="00DB21B5"/>
    <w:rsid w:val="00DB764F"/>
    <w:rsid w:val="00DC095C"/>
    <w:rsid w:val="00DC4921"/>
    <w:rsid w:val="00DC7159"/>
    <w:rsid w:val="00DD76AC"/>
    <w:rsid w:val="00DE1AFA"/>
    <w:rsid w:val="00DE1E7D"/>
    <w:rsid w:val="00DE23BD"/>
    <w:rsid w:val="00DE4695"/>
    <w:rsid w:val="00DF1C6D"/>
    <w:rsid w:val="00DF37A0"/>
    <w:rsid w:val="00DF72E6"/>
    <w:rsid w:val="00DF7AF6"/>
    <w:rsid w:val="00E02880"/>
    <w:rsid w:val="00E05D92"/>
    <w:rsid w:val="00E05F30"/>
    <w:rsid w:val="00E06B12"/>
    <w:rsid w:val="00E07461"/>
    <w:rsid w:val="00E1000D"/>
    <w:rsid w:val="00E1069F"/>
    <w:rsid w:val="00E12D15"/>
    <w:rsid w:val="00E165DC"/>
    <w:rsid w:val="00E1666B"/>
    <w:rsid w:val="00E24DD7"/>
    <w:rsid w:val="00E2726C"/>
    <w:rsid w:val="00E27AA6"/>
    <w:rsid w:val="00E3245C"/>
    <w:rsid w:val="00E33111"/>
    <w:rsid w:val="00E35727"/>
    <w:rsid w:val="00E3784E"/>
    <w:rsid w:val="00E4268B"/>
    <w:rsid w:val="00E42D2E"/>
    <w:rsid w:val="00E450DF"/>
    <w:rsid w:val="00E456BA"/>
    <w:rsid w:val="00E51564"/>
    <w:rsid w:val="00E53FB2"/>
    <w:rsid w:val="00E54F3E"/>
    <w:rsid w:val="00E5629E"/>
    <w:rsid w:val="00E5651A"/>
    <w:rsid w:val="00E576DD"/>
    <w:rsid w:val="00E60421"/>
    <w:rsid w:val="00E61919"/>
    <w:rsid w:val="00E679E8"/>
    <w:rsid w:val="00E80260"/>
    <w:rsid w:val="00E8175E"/>
    <w:rsid w:val="00E93C8C"/>
    <w:rsid w:val="00EA0A02"/>
    <w:rsid w:val="00EA3CC3"/>
    <w:rsid w:val="00EA6E99"/>
    <w:rsid w:val="00EB0CB4"/>
    <w:rsid w:val="00EB0D13"/>
    <w:rsid w:val="00EB3544"/>
    <w:rsid w:val="00EB559E"/>
    <w:rsid w:val="00EC069A"/>
    <w:rsid w:val="00EC38DE"/>
    <w:rsid w:val="00EC4FB7"/>
    <w:rsid w:val="00EC4FE0"/>
    <w:rsid w:val="00ED3C25"/>
    <w:rsid w:val="00ED43DF"/>
    <w:rsid w:val="00ED4A70"/>
    <w:rsid w:val="00ED6640"/>
    <w:rsid w:val="00ED6E23"/>
    <w:rsid w:val="00ED70F6"/>
    <w:rsid w:val="00EE06F4"/>
    <w:rsid w:val="00EE2952"/>
    <w:rsid w:val="00EE5ACB"/>
    <w:rsid w:val="00EE5B70"/>
    <w:rsid w:val="00EF2691"/>
    <w:rsid w:val="00EF2C28"/>
    <w:rsid w:val="00EF60C9"/>
    <w:rsid w:val="00F0260F"/>
    <w:rsid w:val="00F0269B"/>
    <w:rsid w:val="00F03941"/>
    <w:rsid w:val="00F107DD"/>
    <w:rsid w:val="00F1366C"/>
    <w:rsid w:val="00F158E3"/>
    <w:rsid w:val="00F229D5"/>
    <w:rsid w:val="00F2430B"/>
    <w:rsid w:val="00F25640"/>
    <w:rsid w:val="00F30DC8"/>
    <w:rsid w:val="00F321F5"/>
    <w:rsid w:val="00F34B00"/>
    <w:rsid w:val="00F35237"/>
    <w:rsid w:val="00F363E7"/>
    <w:rsid w:val="00F4153E"/>
    <w:rsid w:val="00F4575E"/>
    <w:rsid w:val="00F45EAE"/>
    <w:rsid w:val="00F46CD9"/>
    <w:rsid w:val="00F603DD"/>
    <w:rsid w:val="00F60FA7"/>
    <w:rsid w:val="00F646C6"/>
    <w:rsid w:val="00F660A0"/>
    <w:rsid w:val="00F67079"/>
    <w:rsid w:val="00F71247"/>
    <w:rsid w:val="00F72BB8"/>
    <w:rsid w:val="00F74021"/>
    <w:rsid w:val="00F80281"/>
    <w:rsid w:val="00F87D9C"/>
    <w:rsid w:val="00F90FD4"/>
    <w:rsid w:val="00F91EA5"/>
    <w:rsid w:val="00F91F18"/>
    <w:rsid w:val="00F929F8"/>
    <w:rsid w:val="00F92E46"/>
    <w:rsid w:val="00F93C78"/>
    <w:rsid w:val="00F942DD"/>
    <w:rsid w:val="00F946C8"/>
    <w:rsid w:val="00F95F67"/>
    <w:rsid w:val="00FA0CD0"/>
    <w:rsid w:val="00FA4F2C"/>
    <w:rsid w:val="00FA6E15"/>
    <w:rsid w:val="00FA7004"/>
    <w:rsid w:val="00FA7817"/>
    <w:rsid w:val="00FB41F1"/>
    <w:rsid w:val="00FB4D8D"/>
    <w:rsid w:val="00FB6721"/>
    <w:rsid w:val="00FB689F"/>
    <w:rsid w:val="00FB70B5"/>
    <w:rsid w:val="00FC07BB"/>
    <w:rsid w:val="00FC2305"/>
    <w:rsid w:val="00FC2E89"/>
    <w:rsid w:val="00FC346A"/>
    <w:rsid w:val="00FC4D40"/>
    <w:rsid w:val="00FC7405"/>
    <w:rsid w:val="00FD51BF"/>
    <w:rsid w:val="00FD5C55"/>
    <w:rsid w:val="00FD6F37"/>
    <w:rsid w:val="00FD750B"/>
    <w:rsid w:val="00FE01B5"/>
    <w:rsid w:val="00FE04A7"/>
    <w:rsid w:val="00FE17B6"/>
    <w:rsid w:val="00FE2862"/>
    <w:rsid w:val="00FE2BD2"/>
    <w:rsid w:val="00FE412C"/>
    <w:rsid w:val="00FE4D45"/>
    <w:rsid w:val="00FE4EC9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7A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6A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6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6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B7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623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A76B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5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-sas-www-polisci.pantheon.sas.upenn.edu/people/standing-faculty/robert-vitalis" TargetMode="External"/><Relationship Id="rId18" Type="http://schemas.openxmlformats.org/officeDocument/2006/relationships/hyperlink" Target="https://online.ucpress.edu/jps/article/49/3/84/110800/Review-The-Revolution-Within-State-Institutions" TargetMode="External"/><Relationship Id="rId26" Type="http://schemas.openxmlformats.org/officeDocument/2006/relationships/hyperlink" Target="https://www.brynmawr.edu/blendedlearning/online-teaching-institute" TargetMode="External"/><Relationship Id="rId39" Type="http://schemas.openxmlformats.org/officeDocument/2006/relationships/hyperlink" Target="https://polisci.columbia.edu/content/charles-david-freilich-0" TargetMode="External"/><Relationship Id="rId21" Type="http://schemas.openxmlformats.org/officeDocument/2006/relationships/hyperlink" Target="https://global.oup.com/academic/product/arafat-and-abbas-9780190087586?cc=us&amp;lang=en&amp;" TargetMode="External"/><Relationship Id="rId34" Type="http://schemas.openxmlformats.org/officeDocument/2006/relationships/hyperlink" Target="http://eng.bspu.ru/" TargetMode="External"/><Relationship Id="rId42" Type="http://schemas.openxmlformats.org/officeDocument/2006/relationships/hyperlink" Target="https://politics.ucsc.edu/faculty/index.php?uid=mtomba" TargetMode="External"/><Relationship Id="rId47" Type="http://schemas.openxmlformats.org/officeDocument/2006/relationships/hyperlink" Target="https://live-sas-www-polisci.pantheon.sas.upenn.edu/people/standing-faculty/brendan-oleary" TargetMode="External"/><Relationship Id="rId50" Type="http://schemas.openxmlformats.org/officeDocument/2006/relationships/hyperlink" Target="mailto:jschlosser@brynmawr.edu" TargetMode="External"/><Relationship Id="rId7" Type="http://schemas.openxmlformats.org/officeDocument/2006/relationships/hyperlink" Target="https://www.upenn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isr/advance-article-abstract/doi/10.1093/isr/viaa050/5879486?redirectedFrom=fulltext" TargetMode="External"/><Relationship Id="rId29" Type="http://schemas.openxmlformats.org/officeDocument/2006/relationships/hyperlink" Target="https://jackmillercenter.org/programs-2/higher-education/jmc-programs/" TargetMode="External"/><Relationship Id="rId11" Type="http://schemas.openxmlformats.org/officeDocument/2006/relationships/hyperlink" Target="https://www.nathanielshils.com/main-st" TargetMode="External"/><Relationship Id="rId24" Type="http://schemas.openxmlformats.org/officeDocument/2006/relationships/hyperlink" Target="https://www.brynmawr.edu/tli/salt-program/student-consulants" TargetMode="External"/><Relationship Id="rId32" Type="http://schemas.openxmlformats.org/officeDocument/2006/relationships/hyperlink" Target="https://english.tau.ac.il/" TargetMode="External"/><Relationship Id="rId37" Type="http://schemas.openxmlformats.org/officeDocument/2006/relationships/hyperlink" Target="https://mec.sas.upenn.edu/k-12-resources/speakers-bureau" TargetMode="External"/><Relationship Id="rId40" Type="http://schemas.openxmlformats.org/officeDocument/2006/relationships/hyperlink" Target="https://english.tau.ac.il/profile/cooper" TargetMode="External"/><Relationship Id="rId45" Type="http://schemas.openxmlformats.org/officeDocument/2006/relationships/hyperlink" Target="https://live-sas-www-polisci.pantheon.sas.upenn.edu/people/standing-faculty/robert-vitali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hanielshils.com" TargetMode="External"/><Relationship Id="rId19" Type="http://schemas.openxmlformats.org/officeDocument/2006/relationships/hyperlink" Target="https://global.oup.com/academic/product/polarized-and-demobilized-9780190095864?cc=us&amp;lang=en&amp;" TargetMode="External"/><Relationship Id="rId31" Type="http://schemas.openxmlformats.org/officeDocument/2006/relationships/hyperlink" Target="https://en.huji.ac.il/en" TargetMode="External"/><Relationship Id="rId44" Type="http://schemas.openxmlformats.org/officeDocument/2006/relationships/hyperlink" Target="mailto:ilustick@sas.upenn.edu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olisci.upenn.edu/" TargetMode="External"/><Relationship Id="rId14" Type="http://schemas.openxmlformats.org/officeDocument/2006/relationships/hyperlink" Target="https://live-sas-www-polisci.pantheon.sas.upenn.edu/people/standing-faculty/brendan-oleary" TargetMode="External"/><Relationship Id="rId22" Type="http://schemas.openxmlformats.org/officeDocument/2006/relationships/hyperlink" Target="https://www.tandfonline.com/doi/abs/10.1080/13537113.2019.1678246" TargetMode="External"/><Relationship Id="rId27" Type="http://schemas.openxmlformats.org/officeDocument/2006/relationships/hyperlink" Target="https://israelpolicyforum.org/" TargetMode="External"/><Relationship Id="rId30" Type="http://schemas.openxmlformats.org/officeDocument/2006/relationships/hyperlink" Target="https://www.sijal.org/" TargetMode="External"/><Relationship Id="rId35" Type="http://schemas.openxmlformats.org/officeDocument/2006/relationships/hyperlink" Target="https://www.brynmawr.edu/rli" TargetMode="External"/><Relationship Id="rId43" Type="http://schemas.openxmlformats.org/officeDocument/2006/relationships/hyperlink" Target="https://live-sas-www-polisci.pantheon.sas.upenn.edu/people/standing-faculty/ian-lustick" TargetMode="External"/><Relationship Id="rId48" Type="http://schemas.openxmlformats.org/officeDocument/2006/relationships/hyperlink" Target="mailto:boleary@sas.upenn.edu" TargetMode="External"/><Relationship Id="rId8" Type="http://schemas.openxmlformats.org/officeDocument/2006/relationships/hyperlink" Target="mailto:nshils@sas.upenn.edu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live-sas-www-polisci.pantheon.sas.upenn.edu/people/standing-faculty/ian-lustick" TargetMode="External"/><Relationship Id="rId17" Type="http://schemas.openxmlformats.org/officeDocument/2006/relationships/hyperlink" Target="https://edinburghuniversitypress.com/book-post-colonial-settlement-strategy.html" TargetMode="External"/><Relationship Id="rId25" Type="http://schemas.openxmlformats.org/officeDocument/2006/relationships/hyperlink" Target="https://www.brynmawr.edu/tli/syllabusdesign" TargetMode="External"/><Relationship Id="rId33" Type="http://schemas.openxmlformats.org/officeDocument/2006/relationships/hyperlink" Target="https://www.haifa.ac.il/?lang=en" TargetMode="External"/><Relationship Id="rId38" Type="http://schemas.openxmlformats.org/officeDocument/2006/relationships/hyperlink" Target="https://www.arch.columbia.edu/faculty/518-hiba-bou-akar" TargetMode="External"/><Relationship Id="rId46" Type="http://schemas.openxmlformats.org/officeDocument/2006/relationships/hyperlink" Target="mailto:rvitalis@sas.upenn.edu" TargetMode="External"/><Relationship Id="rId20" Type="http://schemas.openxmlformats.org/officeDocument/2006/relationships/hyperlink" Target="https://www.cambridge.org/us/academic/subjects/politics-international-relations/middle-east-government-politics-and-policy/revolution-within-state-institutions-and-unarmed-resistance-palestine?format=PB" TargetMode="External"/><Relationship Id="rId41" Type="http://schemas.openxmlformats.org/officeDocument/2006/relationships/hyperlink" Target="https://polisci.wustl.edu/people/clarissa-rile-hayward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n.davis.huji.ac.il/" TargetMode="External"/><Relationship Id="rId23" Type="http://schemas.openxmlformats.org/officeDocument/2006/relationships/hyperlink" Target="https://www.cambridge.org/us/academic/subjects/politics-international-relations/comparative-politics/disciples-state-religion-and-state-building-former-ottoman-world?format=HB&amp;isbn=9781108419086" TargetMode="External"/><Relationship Id="rId28" Type="http://schemas.openxmlformats.org/officeDocument/2006/relationships/hyperlink" Target="https://katz.sas.upenn.edu/educationstudents/advanced-summer-school-graduate-students-jewish-studies" TargetMode="External"/><Relationship Id="rId36" Type="http://schemas.openxmlformats.org/officeDocument/2006/relationships/hyperlink" Target="https://www.brynmawr.edu/inside/people/rubina-k-salikuddin" TargetMode="External"/><Relationship Id="rId49" Type="http://schemas.openxmlformats.org/officeDocument/2006/relationships/hyperlink" Target="https://www.brynmawr.edu/people/joel-alden-schlos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Shils</dc:creator>
  <cp:keywords/>
  <dc:description/>
  <cp:lastModifiedBy>Shils, Nathaniel</cp:lastModifiedBy>
  <cp:revision>25</cp:revision>
  <cp:lastPrinted>2017-04-11T19:43:00Z</cp:lastPrinted>
  <dcterms:created xsi:type="dcterms:W3CDTF">2022-01-18T00:41:00Z</dcterms:created>
  <dcterms:modified xsi:type="dcterms:W3CDTF">2022-07-25T22:16:00Z</dcterms:modified>
</cp:coreProperties>
</file>